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"/>
        <w:tblW w:w="9573" w:type="dxa"/>
        <w:tblInd w:w="-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97"/>
        <w:gridCol w:w="582"/>
        <w:gridCol w:w="2694"/>
      </w:tblGrid>
      <w:tr w:rsidR="00F95110" w:rsidTr="00E36E24">
        <w:trPr>
          <w:trHeight w:val="20"/>
        </w:trPr>
        <w:tc>
          <w:tcPr>
            <w:tcW w:w="9573" w:type="dxa"/>
            <w:gridSpan w:val="3"/>
            <w:shd w:val="clear" w:color="auto" w:fill="C5E0B3"/>
            <w:vAlign w:val="center"/>
          </w:tcPr>
          <w:p w:rsidR="00F95110" w:rsidRDefault="00696AEF">
            <w:pPr>
              <w:tabs>
                <w:tab w:val="left" w:pos="1614"/>
              </w:tabs>
              <w:spacing w:line="276" w:lineRule="auto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DADOS DA </w:t>
            </w:r>
            <w:r w:rsidR="009C067E">
              <w:rPr>
                <w:sz w:val="24"/>
                <w:szCs w:val="24"/>
              </w:rPr>
              <w:t>UNIDADE CONSUMIDORA</w:t>
            </w:r>
            <w:r>
              <w:rPr>
                <w:sz w:val="24"/>
                <w:szCs w:val="24"/>
              </w:rPr>
              <w:t xml:space="preserve"> (UC)</w:t>
            </w:r>
          </w:p>
        </w:tc>
      </w:tr>
      <w:tr w:rsidR="00F95110" w:rsidTr="00E36E24">
        <w:trPr>
          <w:trHeight w:val="20"/>
        </w:trPr>
        <w:tc>
          <w:tcPr>
            <w:tcW w:w="6879" w:type="dxa"/>
            <w:gridSpan w:val="2"/>
            <w:vAlign w:val="center"/>
          </w:tcPr>
          <w:p w:rsidR="00F95110" w:rsidRDefault="00085664">
            <w:pPr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Razão Social: </w:t>
            </w:r>
            <w:permStart w:id="926251641" w:edGrp="everyone"/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permEnd w:id="926251641"/>
          </w:p>
        </w:tc>
        <w:tc>
          <w:tcPr>
            <w:tcW w:w="2694" w:type="dxa"/>
            <w:vAlign w:val="center"/>
          </w:tcPr>
          <w:p w:rsidR="00F95110" w:rsidRDefault="00085664">
            <w:pPr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UC: </w:t>
            </w:r>
            <w:permStart w:id="882516698" w:edGrp="everyone"/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permEnd w:id="882516698"/>
          </w:p>
        </w:tc>
      </w:tr>
      <w:tr w:rsidR="00F95110" w:rsidTr="00E36E24">
        <w:trPr>
          <w:trHeight w:val="20"/>
        </w:trPr>
        <w:tc>
          <w:tcPr>
            <w:tcW w:w="9573" w:type="dxa"/>
            <w:gridSpan w:val="3"/>
            <w:vAlign w:val="center"/>
          </w:tcPr>
          <w:p w:rsidR="00F95110" w:rsidRDefault="009C067E">
            <w:pPr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Endereço: </w:t>
            </w:r>
            <w:permStart w:id="1706960213" w:edGrp="everyone"/>
            <w:r w:rsidR="00085664">
              <w:rPr>
                <w:b w:val="0"/>
                <w:bCs w:val="0"/>
                <w:sz w:val="24"/>
                <w:szCs w:val="24"/>
              </w:rPr>
              <w:t xml:space="preserve"> </w:t>
            </w:r>
            <w:permEnd w:id="1706960213"/>
            <w:r>
              <w:rPr>
                <w:b w:val="0"/>
                <w:bCs w:val="0"/>
                <w:sz w:val="24"/>
                <w:szCs w:val="24"/>
              </w:rPr>
              <w:t xml:space="preserve">  </w:t>
            </w:r>
          </w:p>
        </w:tc>
      </w:tr>
      <w:tr w:rsidR="00F95110" w:rsidTr="00085664">
        <w:trPr>
          <w:trHeight w:val="20"/>
        </w:trPr>
        <w:tc>
          <w:tcPr>
            <w:tcW w:w="6297" w:type="dxa"/>
            <w:vAlign w:val="center"/>
          </w:tcPr>
          <w:p w:rsidR="00F95110" w:rsidRDefault="00E36E24">
            <w:pPr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Cidade: </w:t>
            </w:r>
            <w:permStart w:id="612632573" w:edGrp="everyone"/>
            <w:r w:rsidR="00085664">
              <w:rPr>
                <w:b w:val="0"/>
                <w:bCs w:val="0"/>
                <w:sz w:val="24"/>
                <w:szCs w:val="24"/>
              </w:rPr>
              <w:t xml:space="preserve"> </w:t>
            </w:r>
            <w:permEnd w:id="612632573"/>
          </w:p>
        </w:tc>
        <w:tc>
          <w:tcPr>
            <w:tcW w:w="3276" w:type="dxa"/>
            <w:gridSpan w:val="2"/>
            <w:vAlign w:val="center"/>
          </w:tcPr>
          <w:p w:rsidR="00F95110" w:rsidRDefault="00085664">
            <w:pPr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Bairro: </w:t>
            </w:r>
            <w:permStart w:id="1915815398" w:edGrp="everyone"/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permEnd w:id="1915815398"/>
          </w:p>
        </w:tc>
      </w:tr>
      <w:tr w:rsidR="00F95110" w:rsidTr="00E36E24">
        <w:trPr>
          <w:trHeight w:val="20"/>
        </w:trPr>
        <w:tc>
          <w:tcPr>
            <w:tcW w:w="6879" w:type="dxa"/>
            <w:gridSpan w:val="2"/>
            <w:vAlign w:val="center"/>
          </w:tcPr>
          <w:p w:rsidR="00F95110" w:rsidRDefault="00E36E24">
            <w:pPr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CNPJ/CPF: </w:t>
            </w:r>
            <w:permStart w:id="369628638" w:edGrp="everyone"/>
            <w:r w:rsidR="00085664">
              <w:rPr>
                <w:b w:val="0"/>
                <w:bCs w:val="0"/>
                <w:sz w:val="24"/>
                <w:szCs w:val="24"/>
              </w:rPr>
              <w:t xml:space="preserve"> </w:t>
            </w:r>
            <w:permEnd w:id="369628638"/>
          </w:p>
        </w:tc>
        <w:tc>
          <w:tcPr>
            <w:tcW w:w="2694" w:type="dxa"/>
            <w:vAlign w:val="center"/>
          </w:tcPr>
          <w:p w:rsidR="00F95110" w:rsidRDefault="00085664">
            <w:pPr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Cel.: </w:t>
            </w:r>
            <w:permStart w:id="1214734367" w:edGrp="everyone"/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permEnd w:id="1214734367"/>
          </w:p>
        </w:tc>
        <w:bookmarkStart w:id="0" w:name="_GoBack"/>
        <w:bookmarkEnd w:id="0"/>
      </w:tr>
      <w:tr w:rsidR="00F95110" w:rsidTr="00E36E24">
        <w:trPr>
          <w:trHeight w:val="20"/>
        </w:trPr>
        <w:tc>
          <w:tcPr>
            <w:tcW w:w="9573" w:type="dxa"/>
            <w:gridSpan w:val="3"/>
            <w:vAlign w:val="center"/>
          </w:tcPr>
          <w:p w:rsidR="00F95110" w:rsidRDefault="00E36E24">
            <w:pPr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E-mail: </w:t>
            </w:r>
            <w:permStart w:id="911758062" w:edGrp="everyone"/>
            <w:r w:rsidR="00085664">
              <w:rPr>
                <w:b w:val="0"/>
                <w:bCs w:val="0"/>
                <w:sz w:val="24"/>
                <w:szCs w:val="24"/>
              </w:rPr>
              <w:t xml:space="preserve"> </w:t>
            </w:r>
            <w:permEnd w:id="911758062"/>
          </w:p>
        </w:tc>
      </w:tr>
      <w:tr w:rsidR="00F95110" w:rsidTr="00E36E24">
        <w:trPr>
          <w:trHeight w:val="20"/>
        </w:trPr>
        <w:tc>
          <w:tcPr>
            <w:tcW w:w="9573" w:type="dxa"/>
            <w:gridSpan w:val="3"/>
            <w:vAlign w:val="center"/>
          </w:tcPr>
          <w:p w:rsidR="00F95110" w:rsidRDefault="00E36E24">
            <w:pPr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Inscrição Estadual (IE): </w:t>
            </w:r>
            <w:permStart w:id="1352406989" w:edGrp="everyone"/>
            <w:r w:rsidR="00085664">
              <w:rPr>
                <w:b w:val="0"/>
                <w:bCs w:val="0"/>
                <w:sz w:val="24"/>
                <w:szCs w:val="24"/>
              </w:rPr>
              <w:t xml:space="preserve"> </w:t>
            </w:r>
            <w:permEnd w:id="1352406989"/>
          </w:p>
        </w:tc>
      </w:tr>
      <w:tr w:rsidR="00F95110" w:rsidTr="00E36E24">
        <w:trPr>
          <w:trHeight w:val="20"/>
        </w:trPr>
        <w:tc>
          <w:tcPr>
            <w:tcW w:w="9573" w:type="dxa"/>
            <w:gridSpan w:val="3"/>
            <w:vAlign w:val="center"/>
          </w:tcPr>
          <w:p w:rsidR="00F95110" w:rsidRDefault="009C067E" w:rsidP="00793CDD">
            <w:pPr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Da</w:t>
            </w:r>
            <w:r w:rsidR="00793CDD">
              <w:rPr>
                <w:b w:val="0"/>
                <w:bCs w:val="0"/>
                <w:sz w:val="24"/>
                <w:szCs w:val="24"/>
              </w:rPr>
              <w:t xml:space="preserve">ta da energização (prevista): </w:t>
            </w:r>
            <w:permStart w:id="1968121337" w:edGrp="everyone"/>
            <w:r w:rsidR="00085664">
              <w:rPr>
                <w:b w:val="0"/>
                <w:bCs w:val="0"/>
                <w:sz w:val="24"/>
                <w:szCs w:val="24"/>
              </w:rPr>
              <w:t xml:space="preserve"> </w:t>
            </w:r>
            <w:permEnd w:id="1968121337"/>
          </w:p>
        </w:tc>
      </w:tr>
    </w:tbl>
    <w:p w:rsidR="00F95110" w:rsidRDefault="00F95110">
      <w:pPr>
        <w:rPr>
          <w:sz w:val="10"/>
          <w:szCs w:val="10"/>
        </w:rPr>
      </w:pPr>
    </w:p>
    <w:tbl>
      <w:tblPr>
        <w:tblStyle w:val="a0"/>
        <w:tblW w:w="9573" w:type="dxa"/>
        <w:tblInd w:w="-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87"/>
        <w:gridCol w:w="3686"/>
      </w:tblGrid>
      <w:tr w:rsidR="00F95110" w:rsidTr="00E36E24">
        <w:trPr>
          <w:trHeight w:val="20"/>
        </w:trPr>
        <w:tc>
          <w:tcPr>
            <w:tcW w:w="9573" w:type="dxa"/>
            <w:gridSpan w:val="2"/>
            <w:shd w:val="clear" w:color="auto" w:fill="C5E0B3"/>
          </w:tcPr>
          <w:p w:rsidR="00F95110" w:rsidRDefault="009C067E">
            <w:pPr>
              <w:spacing w:line="276" w:lineRule="auto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DADOS PARA ASSINATURA DOS CONTRATOS CUSD E CCER</w:t>
            </w:r>
          </w:p>
        </w:tc>
      </w:tr>
      <w:tr w:rsidR="00F95110" w:rsidTr="00E36E24">
        <w:trPr>
          <w:trHeight w:val="20"/>
        </w:trPr>
        <w:tc>
          <w:tcPr>
            <w:tcW w:w="9573" w:type="dxa"/>
            <w:gridSpan w:val="2"/>
            <w:shd w:val="clear" w:color="auto" w:fill="E2EFD9"/>
            <w:vAlign w:val="center"/>
          </w:tcPr>
          <w:p w:rsidR="00F95110" w:rsidRDefault="009C067E">
            <w:pPr>
              <w:spacing w:line="276" w:lineRule="auto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i/>
                <w:iCs/>
                <w:sz w:val="24"/>
                <w:szCs w:val="24"/>
              </w:rPr>
              <w:t>Dados do representante legal (</w:t>
            </w:r>
            <w:r w:rsidRPr="00793CDD">
              <w:rPr>
                <w:bCs w:val="0"/>
                <w:i/>
                <w:iCs/>
                <w:sz w:val="24"/>
                <w:szCs w:val="24"/>
              </w:rPr>
              <w:t>obrigatório</w:t>
            </w:r>
            <w:r>
              <w:rPr>
                <w:b w:val="0"/>
                <w:bCs w:val="0"/>
                <w:i/>
                <w:iCs/>
                <w:sz w:val="24"/>
                <w:szCs w:val="24"/>
              </w:rPr>
              <w:t>)</w:t>
            </w:r>
          </w:p>
        </w:tc>
      </w:tr>
      <w:tr w:rsidR="00F95110" w:rsidTr="00E36E24">
        <w:trPr>
          <w:trHeight w:val="20"/>
        </w:trPr>
        <w:tc>
          <w:tcPr>
            <w:tcW w:w="5887" w:type="dxa"/>
            <w:vAlign w:val="center"/>
          </w:tcPr>
          <w:p w:rsidR="00F95110" w:rsidRDefault="00085664">
            <w:pPr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Nome: </w:t>
            </w:r>
            <w:permStart w:id="539177810" w:edGrp="everyone"/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permEnd w:id="539177810"/>
          </w:p>
        </w:tc>
        <w:tc>
          <w:tcPr>
            <w:tcW w:w="3686" w:type="dxa"/>
            <w:vAlign w:val="center"/>
          </w:tcPr>
          <w:p w:rsidR="00F95110" w:rsidRDefault="00085664">
            <w:pPr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CPF: </w:t>
            </w:r>
            <w:permStart w:id="1010640676" w:edGrp="everyone"/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permEnd w:id="1010640676"/>
          </w:p>
        </w:tc>
      </w:tr>
      <w:tr w:rsidR="00F95110" w:rsidTr="00E36E24">
        <w:trPr>
          <w:trHeight w:val="20"/>
        </w:trPr>
        <w:tc>
          <w:tcPr>
            <w:tcW w:w="5887" w:type="dxa"/>
            <w:vAlign w:val="center"/>
          </w:tcPr>
          <w:p w:rsidR="00F95110" w:rsidRDefault="00085664">
            <w:pPr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E-mail: </w:t>
            </w:r>
            <w:permStart w:id="2146642469" w:edGrp="everyone"/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permEnd w:id="2146642469"/>
          </w:p>
        </w:tc>
        <w:tc>
          <w:tcPr>
            <w:tcW w:w="3686" w:type="dxa"/>
            <w:vAlign w:val="center"/>
          </w:tcPr>
          <w:p w:rsidR="00F95110" w:rsidRDefault="00085664">
            <w:pPr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Cel.: </w:t>
            </w:r>
            <w:permStart w:id="1287215425" w:edGrp="everyone"/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permEnd w:id="1287215425"/>
          </w:p>
        </w:tc>
      </w:tr>
      <w:tr w:rsidR="00F95110" w:rsidTr="00951069">
        <w:trPr>
          <w:trHeight w:val="20"/>
        </w:trPr>
        <w:tc>
          <w:tcPr>
            <w:tcW w:w="9573" w:type="dxa"/>
            <w:gridSpan w:val="2"/>
            <w:shd w:val="clear" w:color="auto" w:fill="EAF1DD" w:themeFill="accent3" w:themeFillTint="33"/>
            <w:vAlign w:val="center"/>
          </w:tcPr>
          <w:p w:rsidR="00F95110" w:rsidRDefault="009C067E">
            <w:pPr>
              <w:spacing w:line="276" w:lineRule="auto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i/>
                <w:iCs/>
                <w:sz w:val="24"/>
                <w:szCs w:val="24"/>
              </w:rPr>
              <w:t>Dados da testemunha (</w:t>
            </w:r>
            <w:r w:rsidRPr="00793CDD">
              <w:rPr>
                <w:bCs w:val="0"/>
                <w:i/>
                <w:iCs/>
                <w:sz w:val="24"/>
                <w:szCs w:val="24"/>
              </w:rPr>
              <w:t>opcional</w:t>
            </w:r>
            <w:r>
              <w:rPr>
                <w:b w:val="0"/>
                <w:bCs w:val="0"/>
                <w:i/>
                <w:iCs/>
                <w:sz w:val="24"/>
                <w:szCs w:val="24"/>
              </w:rPr>
              <w:t>)</w:t>
            </w:r>
          </w:p>
        </w:tc>
      </w:tr>
      <w:tr w:rsidR="00F95110" w:rsidTr="00E36E24">
        <w:trPr>
          <w:trHeight w:val="20"/>
        </w:trPr>
        <w:tc>
          <w:tcPr>
            <w:tcW w:w="5887" w:type="dxa"/>
            <w:vAlign w:val="center"/>
          </w:tcPr>
          <w:p w:rsidR="00F95110" w:rsidRDefault="00085664">
            <w:pPr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Nome: </w:t>
            </w:r>
            <w:permStart w:id="2113998084" w:edGrp="everyone"/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permEnd w:id="2113998084"/>
            <w:r w:rsidR="009C067E">
              <w:rPr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3686" w:type="dxa"/>
            <w:vAlign w:val="center"/>
          </w:tcPr>
          <w:p w:rsidR="00F95110" w:rsidRDefault="00085664">
            <w:pPr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CPF: </w:t>
            </w:r>
            <w:permStart w:id="1466512929" w:edGrp="everyone"/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permEnd w:id="1466512929"/>
          </w:p>
        </w:tc>
      </w:tr>
      <w:tr w:rsidR="00F95110" w:rsidTr="00E36E24">
        <w:trPr>
          <w:trHeight w:val="20"/>
        </w:trPr>
        <w:tc>
          <w:tcPr>
            <w:tcW w:w="5887" w:type="dxa"/>
            <w:vAlign w:val="center"/>
          </w:tcPr>
          <w:p w:rsidR="00F95110" w:rsidRDefault="009C067E">
            <w:pPr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E-mail: </w:t>
            </w:r>
            <w:permStart w:id="2049647764" w:edGrp="everyone"/>
            <w:r w:rsidR="00085664">
              <w:rPr>
                <w:b w:val="0"/>
                <w:bCs w:val="0"/>
                <w:sz w:val="24"/>
                <w:szCs w:val="24"/>
              </w:rPr>
              <w:t xml:space="preserve"> </w:t>
            </w:r>
            <w:permEnd w:id="2049647764"/>
            <w:r>
              <w:rPr>
                <w:b w:val="0"/>
                <w:bCs w:val="0"/>
                <w:sz w:val="24"/>
                <w:szCs w:val="24"/>
              </w:rPr>
              <w:t xml:space="preserve">  </w:t>
            </w:r>
          </w:p>
        </w:tc>
        <w:tc>
          <w:tcPr>
            <w:tcW w:w="3686" w:type="dxa"/>
            <w:vAlign w:val="center"/>
          </w:tcPr>
          <w:p w:rsidR="00F95110" w:rsidRDefault="00085664">
            <w:pPr>
              <w:spacing w:line="276" w:lineRule="auto"/>
              <w:rPr>
                <w:sz w:val="20"/>
                <w:szCs w:val="20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Cel.: </w:t>
            </w:r>
            <w:permStart w:id="1278477867" w:edGrp="everyone"/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permEnd w:id="1278477867"/>
          </w:p>
        </w:tc>
      </w:tr>
      <w:tr w:rsidR="00F95110" w:rsidTr="00951069">
        <w:trPr>
          <w:trHeight w:val="20"/>
        </w:trPr>
        <w:tc>
          <w:tcPr>
            <w:tcW w:w="9573" w:type="dxa"/>
            <w:gridSpan w:val="2"/>
            <w:shd w:val="clear" w:color="auto" w:fill="EAF1DD" w:themeFill="accent3" w:themeFillTint="33"/>
            <w:vAlign w:val="center"/>
          </w:tcPr>
          <w:p w:rsidR="00F95110" w:rsidRDefault="009C067E">
            <w:pPr>
              <w:spacing w:line="276" w:lineRule="auto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i/>
                <w:iCs/>
                <w:sz w:val="24"/>
                <w:szCs w:val="24"/>
              </w:rPr>
              <w:t>E-mail para envio das faturas de energia (</w:t>
            </w:r>
            <w:r w:rsidRPr="00793CDD">
              <w:rPr>
                <w:bCs w:val="0"/>
                <w:i/>
                <w:iCs/>
                <w:sz w:val="24"/>
                <w:szCs w:val="24"/>
              </w:rPr>
              <w:t>obrigatório</w:t>
            </w:r>
            <w:r>
              <w:rPr>
                <w:b w:val="0"/>
                <w:bCs w:val="0"/>
                <w:i/>
                <w:iCs/>
                <w:sz w:val="24"/>
                <w:szCs w:val="24"/>
              </w:rPr>
              <w:t>)</w:t>
            </w:r>
          </w:p>
        </w:tc>
      </w:tr>
      <w:tr w:rsidR="00F95110" w:rsidTr="00E36E24">
        <w:trPr>
          <w:trHeight w:val="20"/>
        </w:trPr>
        <w:tc>
          <w:tcPr>
            <w:tcW w:w="9573" w:type="dxa"/>
            <w:gridSpan w:val="2"/>
            <w:vAlign w:val="center"/>
          </w:tcPr>
          <w:p w:rsidR="00F95110" w:rsidRDefault="00085664">
            <w:pPr>
              <w:spacing w:line="276" w:lineRule="auto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E-mail: </w:t>
            </w:r>
            <w:permStart w:id="43064134" w:edGrp="everyone"/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permEnd w:id="43064134"/>
          </w:p>
        </w:tc>
      </w:tr>
    </w:tbl>
    <w:p w:rsidR="00F95110" w:rsidRDefault="00F95110">
      <w:pPr>
        <w:rPr>
          <w:sz w:val="10"/>
          <w:szCs w:val="10"/>
        </w:rPr>
      </w:pPr>
    </w:p>
    <w:tbl>
      <w:tblPr>
        <w:tblStyle w:val="a1"/>
        <w:tblW w:w="9573" w:type="dxa"/>
        <w:tblInd w:w="-75" w:type="dxa"/>
        <w:tblLayout w:type="fixed"/>
        <w:tblLook w:val="0000" w:firstRow="0" w:lastRow="0" w:firstColumn="0" w:lastColumn="0" w:noHBand="0" w:noVBand="0"/>
      </w:tblPr>
      <w:tblGrid>
        <w:gridCol w:w="3191"/>
        <w:gridCol w:w="1595"/>
        <w:gridCol w:w="1596"/>
        <w:gridCol w:w="3191"/>
      </w:tblGrid>
      <w:tr w:rsidR="00F95110" w:rsidTr="00E36E24">
        <w:trPr>
          <w:trHeight w:val="227"/>
        </w:trPr>
        <w:tc>
          <w:tcPr>
            <w:tcW w:w="957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5E0B3"/>
          </w:tcPr>
          <w:p w:rsidR="00F95110" w:rsidRDefault="009C067E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TARIFA E DEMANDA(S) A SEREM CONTRATADAS</w:t>
            </w:r>
          </w:p>
        </w:tc>
      </w:tr>
      <w:tr w:rsidR="00951069" w:rsidTr="00951069">
        <w:trPr>
          <w:trHeight w:val="227"/>
        </w:trPr>
        <w:tc>
          <w:tcPr>
            <w:tcW w:w="957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:rsidR="00951069" w:rsidRPr="00696AEF" w:rsidRDefault="00951069" w:rsidP="007F6E79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Opções</w:t>
            </w:r>
            <w:r w:rsidRPr="00696AEF">
              <w:rPr>
                <w:i/>
                <w:sz w:val="24"/>
              </w:rPr>
              <w:t xml:space="preserve"> tarifária</w:t>
            </w:r>
            <w:r>
              <w:rPr>
                <w:i/>
                <w:sz w:val="24"/>
              </w:rPr>
              <w:t>s</w:t>
            </w:r>
          </w:p>
        </w:tc>
      </w:tr>
      <w:tr w:rsidR="00951069" w:rsidTr="007C65EC">
        <w:trPr>
          <w:trHeight w:val="227"/>
        </w:trPr>
        <w:tc>
          <w:tcPr>
            <w:tcW w:w="31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51069" w:rsidRPr="00696AEF" w:rsidRDefault="00951069" w:rsidP="00E36E24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(</w:t>
            </w:r>
            <w:permStart w:id="1575755926" w:edGrp="everyone"/>
            <w:r>
              <w:rPr>
                <w:b w:val="0"/>
                <w:sz w:val="24"/>
              </w:rPr>
              <w:t xml:space="preserve">    </w:t>
            </w:r>
            <w:permEnd w:id="1575755926"/>
            <w:r>
              <w:rPr>
                <w:b w:val="0"/>
                <w:sz w:val="24"/>
              </w:rPr>
              <w:t xml:space="preserve">) </w:t>
            </w:r>
            <w:r w:rsidRPr="00696AEF">
              <w:rPr>
                <w:b w:val="0"/>
                <w:sz w:val="24"/>
              </w:rPr>
              <w:t>Optante em BT</w:t>
            </w:r>
          </w:p>
        </w:tc>
        <w:tc>
          <w:tcPr>
            <w:tcW w:w="319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51069" w:rsidRPr="00696AEF" w:rsidRDefault="00951069" w:rsidP="00E36E24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(</w:t>
            </w:r>
            <w:permStart w:id="545485491" w:edGrp="everyone"/>
            <w:r>
              <w:rPr>
                <w:b w:val="0"/>
                <w:sz w:val="24"/>
              </w:rPr>
              <w:t xml:space="preserve">    </w:t>
            </w:r>
            <w:permEnd w:id="545485491"/>
            <w:r>
              <w:rPr>
                <w:b w:val="0"/>
                <w:sz w:val="24"/>
              </w:rPr>
              <w:t>) Horo-sazonal Verde</w:t>
            </w:r>
          </w:p>
        </w:tc>
        <w:tc>
          <w:tcPr>
            <w:tcW w:w="31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51069" w:rsidRPr="00696AEF" w:rsidRDefault="00951069" w:rsidP="00E36E24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(</w:t>
            </w:r>
            <w:permStart w:id="1958246177" w:edGrp="everyone"/>
            <w:r>
              <w:rPr>
                <w:b w:val="0"/>
                <w:sz w:val="24"/>
              </w:rPr>
              <w:t xml:space="preserve">    </w:t>
            </w:r>
            <w:permEnd w:id="1958246177"/>
            <w:r>
              <w:rPr>
                <w:b w:val="0"/>
                <w:sz w:val="24"/>
              </w:rPr>
              <w:t>) Horo-sazonal Azul</w:t>
            </w:r>
          </w:p>
        </w:tc>
      </w:tr>
      <w:tr w:rsidR="00951069" w:rsidTr="00792A91">
        <w:trPr>
          <w:trHeight w:val="227"/>
        </w:trPr>
        <w:tc>
          <w:tcPr>
            <w:tcW w:w="957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:rsidR="00951069" w:rsidRPr="00792A91" w:rsidRDefault="00792A91" w:rsidP="00E36E24">
            <w:pPr>
              <w:jc w:val="center"/>
              <w:rPr>
                <w:i/>
                <w:sz w:val="24"/>
              </w:rPr>
            </w:pPr>
            <w:r w:rsidRPr="00792A91">
              <w:rPr>
                <w:i/>
                <w:sz w:val="24"/>
              </w:rPr>
              <w:t>Opções de demandas</w:t>
            </w:r>
          </w:p>
        </w:tc>
      </w:tr>
      <w:tr w:rsidR="00792A91" w:rsidTr="00FC2719">
        <w:trPr>
          <w:trHeight w:val="227"/>
        </w:trPr>
        <w:tc>
          <w:tcPr>
            <w:tcW w:w="478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92A91" w:rsidRPr="00792A91" w:rsidRDefault="00792A91" w:rsidP="00792A91">
            <w:pPr>
              <w:jc w:val="center"/>
              <w:rPr>
                <w:b w:val="0"/>
                <w:i/>
                <w:sz w:val="24"/>
              </w:rPr>
            </w:pPr>
            <w:r>
              <w:rPr>
                <w:b w:val="0"/>
                <w:i/>
                <w:sz w:val="24"/>
              </w:rPr>
              <w:t xml:space="preserve">Demanda de </w:t>
            </w:r>
            <w:r w:rsidRPr="00792A91">
              <w:rPr>
                <w:b w:val="0"/>
                <w:i/>
                <w:sz w:val="24"/>
              </w:rPr>
              <w:t>Carga</w:t>
            </w:r>
            <w:r>
              <w:rPr>
                <w:b w:val="0"/>
                <w:i/>
                <w:sz w:val="24"/>
              </w:rPr>
              <w:t xml:space="preserve"> (kW)</w:t>
            </w:r>
          </w:p>
        </w:tc>
        <w:tc>
          <w:tcPr>
            <w:tcW w:w="47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92A91" w:rsidRPr="00792A91" w:rsidRDefault="00792A91" w:rsidP="00792A91">
            <w:pPr>
              <w:jc w:val="center"/>
              <w:rPr>
                <w:b w:val="0"/>
                <w:i/>
                <w:sz w:val="24"/>
              </w:rPr>
            </w:pPr>
            <w:r>
              <w:rPr>
                <w:b w:val="0"/>
                <w:i/>
                <w:sz w:val="24"/>
              </w:rPr>
              <w:t xml:space="preserve">Demanda de </w:t>
            </w:r>
            <w:r w:rsidRPr="00792A91">
              <w:rPr>
                <w:b w:val="0"/>
                <w:i/>
                <w:sz w:val="24"/>
              </w:rPr>
              <w:t>Geração</w:t>
            </w:r>
            <w:r>
              <w:rPr>
                <w:b w:val="0"/>
                <w:i/>
                <w:sz w:val="24"/>
              </w:rPr>
              <w:t xml:space="preserve"> (kW)</w:t>
            </w:r>
          </w:p>
        </w:tc>
      </w:tr>
      <w:tr w:rsidR="00792A91" w:rsidTr="00FC2719">
        <w:trPr>
          <w:trHeight w:val="227"/>
        </w:trPr>
        <w:tc>
          <w:tcPr>
            <w:tcW w:w="478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92A91" w:rsidRPr="00792A91" w:rsidRDefault="00792A91" w:rsidP="00792A91">
            <w:pPr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Ponta (P):</w:t>
            </w:r>
            <w:r w:rsidR="00085664">
              <w:rPr>
                <w:b w:val="0"/>
                <w:sz w:val="24"/>
              </w:rPr>
              <w:t xml:space="preserve"> </w:t>
            </w:r>
            <w:permStart w:id="554504283" w:edGrp="everyone"/>
            <w:r w:rsidR="00085664">
              <w:rPr>
                <w:b w:val="0"/>
                <w:sz w:val="24"/>
              </w:rPr>
              <w:t xml:space="preserve"> </w:t>
            </w:r>
            <w:permEnd w:id="554504283"/>
          </w:p>
        </w:tc>
        <w:tc>
          <w:tcPr>
            <w:tcW w:w="47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92A91" w:rsidRPr="00792A91" w:rsidRDefault="00792A91" w:rsidP="00792A91">
            <w:pPr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Ponta (P):</w:t>
            </w:r>
            <w:r w:rsidR="00085664">
              <w:rPr>
                <w:b w:val="0"/>
                <w:sz w:val="24"/>
              </w:rPr>
              <w:t xml:space="preserve"> </w:t>
            </w:r>
            <w:permStart w:id="1098654112" w:edGrp="everyone"/>
            <w:r w:rsidR="00085664">
              <w:rPr>
                <w:b w:val="0"/>
                <w:sz w:val="24"/>
              </w:rPr>
              <w:t xml:space="preserve"> </w:t>
            </w:r>
            <w:permEnd w:id="1098654112"/>
          </w:p>
        </w:tc>
      </w:tr>
      <w:tr w:rsidR="00792A91" w:rsidTr="00FC2719">
        <w:trPr>
          <w:trHeight w:val="227"/>
        </w:trPr>
        <w:tc>
          <w:tcPr>
            <w:tcW w:w="478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92A91" w:rsidRPr="00792A91" w:rsidRDefault="00792A91" w:rsidP="00792A91">
            <w:pPr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Fora de Ponta (FP): </w:t>
            </w:r>
            <w:permStart w:id="90600669" w:edGrp="everyone"/>
            <w:r w:rsidR="00085664">
              <w:rPr>
                <w:b w:val="0"/>
                <w:sz w:val="24"/>
              </w:rPr>
              <w:t xml:space="preserve"> </w:t>
            </w:r>
            <w:permEnd w:id="90600669"/>
          </w:p>
        </w:tc>
        <w:tc>
          <w:tcPr>
            <w:tcW w:w="47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92A91" w:rsidRPr="00792A91" w:rsidRDefault="00792A91" w:rsidP="00792A91">
            <w:pPr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Fora de Ponta (FP):</w:t>
            </w:r>
            <w:r w:rsidR="00085664">
              <w:rPr>
                <w:b w:val="0"/>
                <w:sz w:val="24"/>
              </w:rPr>
              <w:t xml:space="preserve"> </w:t>
            </w:r>
            <w:permStart w:id="1414154833" w:edGrp="everyone"/>
            <w:r w:rsidR="00085664">
              <w:rPr>
                <w:b w:val="0"/>
                <w:sz w:val="24"/>
              </w:rPr>
              <w:t xml:space="preserve"> </w:t>
            </w:r>
            <w:permEnd w:id="1414154833"/>
          </w:p>
        </w:tc>
      </w:tr>
    </w:tbl>
    <w:p w:rsidR="00F95110" w:rsidRDefault="00F95110">
      <w:pPr>
        <w:tabs>
          <w:tab w:val="left" w:pos="5888"/>
          <w:tab w:val="left" w:pos="8505"/>
        </w:tabs>
        <w:ind w:right="-7"/>
        <w:rPr>
          <w:color w:val="000000"/>
          <w:sz w:val="6"/>
          <w:szCs w:val="10"/>
        </w:rPr>
      </w:pPr>
    </w:p>
    <w:tbl>
      <w:tblPr>
        <w:tblStyle w:val="a1"/>
        <w:tblW w:w="9573" w:type="dxa"/>
        <w:tblInd w:w="-75" w:type="dxa"/>
        <w:tblLayout w:type="fixed"/>
        <w:tblLook w:val="0000" w:firstRow="0" w:lastRow="0" w:firstColumn="0" w:lastColumn="0" w:noHBand="0" w:noVBand="0"/>
      </w:tblPr>
      <w:tblGrid>
        <w:gridCol w:w="4786"/>
        <w:gridCol w:w="2393"/>
        <w:gridCol w:w="2394"/>
      </w:tblGrid>
      <w:tr w:rsidR="00085664" w:rsidTr="0098747B">
        <w:trPr>
          <w:trHeight w:val="227"/>
        </w:trPr>
        <w:tc>
          <w:tcPr>
            <w:tcW w:w="957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5E0B3"/>
          </w:tcPr>
          <w:p w:rsidR="00085664" w:rsidRDefault="00085664" w:rsidP="0098747B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ENERGIZAÇÃO DIRETO NO</w:t>
            </w:r>
            <w:r w:rsidR="00C72047">
              <w:rPr>
                <w:sz w:val="24"/>
                <w:szCs w:val="24"/>
              </w:rPr>
              <w:t xml:space="preserve"> AMBIENTE DE CONTRATAÇÃO LIVRE -</w:t>
            </w:r>
            <w:r>
              <w:rPr>
                <w:sz w:val="24"/>
                <w:szCs w:val="24"/>
              </w:rPr>
              <w:t xml:space="preserve"> ACL</w:t>
            </w:r>
          </w:p>
        </w:tc>
      </w:tr>
      <w:tr w:rsidR="00C72047" w:rsidTr="00197EB4">
        <w:trPr>
          <w:trHeight w:val="227"/>
        </w:trPr>
        <w:tc>
          <w:tcPr>
            <w:tcW w:w="4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72047" w:rsidRPr="00C72047" w:rsidRDefault="00C72047" w:rsidP="0098747B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UC será energizada diretamente no ACL?</w:t>
            </w:r>
          </w:p>
        </w:tc>
        <w:tc>
          <w:tcPr>
            <w:tcW w:w="23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72047" w:rsidRPr="00C72047" w:rsidRDefault="00C72047" w:rsidP="0098747B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(</w:t>
            </w:r>
            <w:permStart w:id="1680564522" w:edGrp="everyone"/>
            <w:r>
              <w:rPr>
                <w:b w:val="0"/>
                <w:sz w:val="24"/>
              </w:rPr>
              <w:t xml:space="preserve">    </w:t>
            </w:r>
            <w:permEnd w:id="1680564522"/>
            <w:r>
              <w:rPr>
                <w:b w:val="0"/>
                <w:sz w:val="24"/>
              </w:rPr>
              <w:t>) Sim</w:t>
            </w:r>
          </w:p>
        </w:tc>
        <w:tc>
          <w:tcPr>
            <w:tcW w:w="2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72047" w:rsidRPr="00C72047" w:rsidRDefault="00C72047" w:rsidP="0098747B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(</w:t>
            </w:r>
            <w:permStart w:id="1568932212" w:edGrp="everyone"/>
            <w:r>
              <w:rPr>
                <w:b w:val="0"/>
                <w:sz w:val="24"/>
              </w:rPr>
              <w:t xml:space="preserve">    </w:t>
            </w:r>
            <w:permEnd w:id="1568932212"/>
            <w:r>
              <w:rPr>
                <w:b w:val="0"/>
                <w:sz w:val="24"/>
              </w:rPr>
              <w:t>) Não</w:t>
            </w:r>
          </w:p>
        </w:tc>
      </w:tr>
      <w:tr w:rsidR="00C72047" w:rsidTr="00C72047">
        <w:trPr>
          <w:trHeight w:val="227"/>
        </w:trPr>
        <w:tc>
          <w:tcPr>
            <w:tcW w:w="957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:rsidR="00C72047" w:rsidRPr="00C72047" w:rsidRDefault="00C72047" w:rsidP="00C72047">
            <w:pPr>
              <w:jc w:val="center"/>
              <w:rPr>
                <w:rFonts w:ascii="Cambria" w:hAnsi="Cambria"/>
                <w:i/>
                <w:sz w:val="15"/>
                <w:szCs w:val="15"/>
              </w:rPr>
            </w:pPr>
            <w:r w:rsidRPr="00C72047">
              <w:rPr>
                <w:rFonts w:ascii="EmojiOne Color" w:hAnsi="EmojiOne Color"/>
                <w:i/>
                <w:sz w:val="15"/>
                <w:szCs w:val="15"/>
              </w:rPr>
              <w:t xml:space="preserve">⚠ </w:t>
            </w:r>
            <w:r w:rsidRPr="00C72047">
              <w:rPr>
                <w:i/>
                <w:sz w:val="15"/>
                <w:szCs w:val="15"/>
              </w:rPr>
              <w:t xml:space="preserve">Somente ligações novas podem ingressar diretamente no ACL e será necessário preencher o formulário padrão </w:t>
            </w:r>
            <w:r w:rsidRPr="00C72047">
              <w:rPr>
                <w:i/>
                <w:sz w:val="15"/>
                <w:szCs w:val="15"/>
                <w:u w:val="single"/>
              </w:rPr>
              <w:t>FP 310.10.01</w:t>
            </w:r>
          </w:p>
        </w:tc>
      </w:tr>
    </w:tbl>
    <w:p w:rsidR="00085664" w:rsidRPr="0060401B" w:rsidRDefault="00085664">
      <w:pPr>
        <w:tabs>
          <w:tab w:val="left" w:pos="5888"/>
          <w:tab w:val="left" w:pos="8505"/>
        </w:tabs>
        <w:ind w:right="-7"/>
        <w:rPr>
          <w:color w:val="000000"/>
          <w:sz w:val="6"/>
          <w:szCs w:val="10"/>
        </w:rPr>
      </w:pPr>
    </w:p>
    <w:p w:rsidR="00F95110" w:rsidRPr="00793CDD" w:rsidRDefault="009C067E">
      <w:pPr>
        <w:tabs>
          <w:tab w:val="left" w:pos="284"/>
        </w:tabs>
        <w:jc w:val="both"/>
        <w:rPr>
          <w:i/>
          <w:sz w:val="24"/>
          <w:szCs w:val="22"/>
        </w:rPr>
      </w:pPr>
      <w:r w:rsidRPr="00793CDD">
        <w:rPr>
          <w:i/>
          <w:sz w:val="24"/>
          <w:szCs w:val="22"/>
          <w:u w:val="single"/>
        </w:rPr>
        <w:t>Modalidades tarifárias disponíveis para contratação e</w:t>
      </w:r>
      <w:r w:rsidR="0060401B">
        <w:rPr>
          <w:i/>
          <w:sz w:val="24"/>
          <w:szCs w:val="22"/>
          <w:u w:val="single"/>
        </w:rPr>
        <w:t xml:space="preserve"> demais</w:t>
      </w:r>
      <w:r w:rsidRPr="00793CDD">
        <w:rPr>
          <w:i/>
          <w:sz w:val="24"/>
          <w:szCs w:val="22"/>
          <w:u w:val="single"/>
        </w:rPr>
        <w:t xml:space="preserve"> informações</w:t>
      </w:r>
      <w:r w:rsidRPr="00793CDD">
        <w:rPr>
          <w:i/>
          <w:sz w:val="24"/>
          <w:szCs w:val="22"/>
        </w:rPr>
        <w:t>:</w:t>
      </w:r>
    </w:p>
    <w:p w:rsidR="00F95110" w:rsidRPr="0060401B" w:rsidRDefault="00F95110">
      <w:pPr>
        <w:tabs>
          <w:tab w:val="left" w:pos="284"/>
        </w:tabs>
        <w:jc w:val="both"/>
        <w:rPr>
          <w:sz w:val="6"/>
          <w:szCs w:val="10"/>
        </w:rPr>
      </w:pPr>
    </w:p>
    <w:p w:rsidR="00F95110" w:rsidRDefault="009C067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 w:rsidRPr="00793CDD">
        <w:rPr>
          <w:bCs w:val="0"/>
          <w:color w:val="000000"/>
          <w:sz w:val="24"/>
          <w:szCs w:val="24"/>
          <w:u w:val="single"/>
        </w:rPr>
        <w:t>Optante em</w:t>
      </w:r>
      <w:r w:rsidRPr="00793CD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793CDD">
        <w:rPr>
          <w:bCs w:val="0"/>
          <w:color w:val="000000"/>
          <w:sz w:val="24"/>
          <w:szCs w:val="24"/>
          <w:u w:val="single"/>
        </w:rPr>
        <w:t>BT:</w:t>
      </w:r>
      <w:r>
        <w:rPr>
          <w:b w:val="0"/>
          <w:bCs w:val="0"/>
          <w:color w:val="000000"/>
          <w:sz w:val="24"/>
          <w:szCs w:val="24"/>
        </w:rPr>
        <w:t xml:space="preserve"> Modalidade simplificada, apenas uma tarifa única para o consumo de energia, sem variação de preço conforme o horário do dia. Sem necessidade de contratar demanda de </w:t>
      </w:r>
      <w:r w:rsidR="00085664">
        <w:rPr>
          <w:b w:val="0"/>
          <w:bCs w:val="0"/>
          <w:color w:val="000000"/>
          <w:sz w:val="24"/>
          <w:szCs w:val="24"/>
        </w:rPr>
        <w:t>carga</w:t>
      </w:r>
      <w:r>
        <w:rPr>
          <w:b w:val="0"/>
          <w:bCs w:val="0"/>
          <w:color w:val="000000"/>
          <w:sz w:val="24"/>
          <w:szCs w:val="24"/>
        </w:rPr>
        <w:t>. Para escolher essa opção, a potência do transformador deve ser de até 112,5 kVA. Unidades Consumidoras desta modalidade não podem enviar ou receber créditos de geração de energia no SCEE.</w:t>
      </w:r>
    </w:p>
    <w:p w:rsidR="00F95110" w:rsidRPr="0060401B" w:rsidRDefault="00F95110">
      <w:pPr>
        <w:tabs>
          <w:tab w:val="left" w:pos="284"/>
        </w:tabs>
        <w:jc w:val="both"/>
        <w:rPr>
          <w:b w:val="0"/>
          <w:bCs w:val="0"/>
          <w:sz w:val="6"/>
          <w:szCs w:val="10"/>
        </w:rPr>
      </w:pPr>
    </w:p>
    <w:p w:rsidR="00F95110" w:rsidRDefault="009C067E">
      <w:pPr>
        <w:pBdr>
          <w:top w:val="nil"/>
          <w:left w:val="nil"/>
          <w:bottom w:val="nil"/>
          <w:right w:val="nil"/>
          <w:between w:val="nil"/>
        </w:pBdr>
        <w:jc w:val="both"/>
        <w:rPr>
          <w:b w:val="0"/>
          <w:bCs w:val="0"/>
          <w:color w:val="000000"/>
          <w:sz w:val="24"/>
          <w:szCs w:val="24"/>
        </w:rPr>
      </w:pPr>
      <w:r w:rsidRPr="00793CDD">
        <w:rPr>
          <w:bCs w:val="0"/>
          <w:color w:val="000000"/>
          <w:sz w:val="24"/>
          <w:szCs w:val="24"/>
          <w:u w:val="single"/>
        </w:rPr>
        <w:t>Horo-sazonal Verde:</w:t>
      </w:r>
      <w:r>
        <w:rPr>
          <w:b w:val="0"/>
          <w:bCs w:val="0"/>
          <w:color w:val="000000"/>
          <w:sz w:val="24"/>
          <w:szCs w:val="24"/>
        </w:rPr>
        <w:t xml:space="preserve"> Nessa modalidade a demanda é única</w:t>
      </w:r>
      <w:r w:rsidR="00743AC4">
        <w:rPr>
          <w:b w:val="0"/>
          <w:bCs w:val="0"/>
          <w:color w:val="000000"/>
          <w:sz w:val="24"/>
          <w:szCs w:val="24"/>
        </w:rPr>
        <w:t xml:space="preserve"> (FP)</w:t>
      </w:r>
      <w:r>
        <w:rPr>
          <w:b w:val="0"/>
          <w:bCs w:val="0"/>
          <w:color w:val="000000"/>
          <w:sz w:val="24"/>
          <w:szCs w:val="24"/>
        </w:rPr>
        <w:t>, mas as tarifas para o consumo de energia são diferenciadas entre os horários "Ponta" e "Fora de Ponta".</w:t>
      </w:r>
    </w:p>
    <w:p w:rsidR="00F95110" w:rsidRPr="0060401B" w:rsidRDefault="00F95110">
      <w:pPr>
        <w:tabs>
          <w:tab w:val="left" w:pos="284"/>
        </w:tabs>
        <w:jc w:val="both"/>
        <w:rPr>
          <w:b w:val="0"/>
          <w:bCs w:val="0"/>
          <w:sz w:val="6"/>
          <w:szCs w:val="10"/>
          <w:u w:val="single"/>
        </w:rPr>
      </w:pPr>
    </w:p>
    <w:p w:rsidR="00F95110" w:rsidRDefault="009C067E">
      <w:pPr>
        <w:tabs>
          <w:tab w:val="left" w:pos="284"/>
        </w:tabs>
        <w:jc w:val="both"/>
        <w:rPr>
          <w:b w:val="0"/>
          <w:bCs w:val="0"/>
          <w:sz w:val="24"/>
          <w:szCs w:val="24"/>
        </w:rPr>
      </w:pPr>
      <w:r w:rsidRPr="00793CDD">
        <w:rPr>
          <w:bCs w:val="0"/>
          <w:sz w:val="24"/>
          <w:szCs w:val="24"/>
          <w:u w:val="single"/>
        </w:rPr>
        <w:t>Horo-sazonal Azul:</w:t>
      </w:r>
      <w:r>
        <w:rPr>
          <w:b w:val="0"/>
          <w:bCs w:val="0"/>
          <w:sz w:val="24"/>
          <w:szCs w:val="24"/>
        </w:rPr>
        <w:t xml:space="preserve"> se caracteriza por aplicar tarifas distintas conforme o horário de utilização. Nessa modalidade, tanto a demanda de </w:t>
      </w:r>
      <w:r w:rsidR="00085664">
        <w:rPr>
          <w:b w:val="0"/>
          <w:bCs w:val="0"/>
          <w:sz w:val="24"/>
          <w:szCs w:val="24"/>
        </w:rPr>
        <w:t>carga</w:t>
      </w:r>
      <w:r>
        <w:rPr>
          <w:b w:val="0"/>
          <w:bCs w:val="0"/>
          <w:sz w:val="24"/>
          <w:szCs w:val="24"/>
        </w:rPr>
        <w:t xml:space="preserve"> quanto o consumo de energia são </w:t>
      </w:r>
      <w:r w:rsidR="005A66E3">
        <w:rPr>
          <w:b w:val="0"/>
          <w:bCs w:val="0"/>
          <w:sz w:val="24"/>
          <w:szCs w:val="24"/>
        </w:rPr>
        <w:t>faturados</w:t>
      </w:r>
      <w:r>
        <w:rPr>
          <w:b w:val="0"/>
          <w:bCs w:val="0"/>
          <w:sz w:val="24"/>
          <w:szCs w:val="24"/>
        </w:rPr>
        <w:t xml:space="preserve"> com valores de tarifas diferentes nos períodos de “Ponta” e “Fora de Ponta”</w:t>
      </w:r>
    </w:p>
    <w:p w:rsidR="00F95110" w:rsidRDefault="00F95110">
      <w:pPr>
        <w:tabs>
          <w:tab w:val="left" w:pos="284"/>
        </w:tabs>
        <w:jc w:val="both"/>
        <w:rPr>
          <w:b w:val="0"/>
          <w:bCs w:val="0"/>
          <w:sz w:val="6"/>
          <w:szCs w:val="10"/>
        </w:rPr>
      </w:pPr>
    </w:p>
    <w:p w:rsidR="00C72047" w:rsidRDefault="00D228E1">
      <w:pPr>
        <w:tabs>
          <w:tab w:val="left" w:pos="284"/>
        </w:tabs>
        <w:jc w:val="both"/>
        <w:rPr>
          <w:b w:val="0"/>
          <w:bCs w:val="0"/>
          <w:sz w:val="6"/>
          <w:szCs w:val="10"/>
        </w:rPr>
      </w:pPr>
      <w:r w:rsidRPr="00793CDD">
        <w:rPr>
          <w:bCs w:val="0"/>
          <w:sz w:val="24"/>
          <w:szCs w:val="24"/>
          <w:u w:val="single"/>
        </w:rPr>
        <w:t>Demanda contratada:</w:t>
      </w:r>
      <w:r>
        <w:rPr>
          <w:b w:val="0"/>
          <w:bCs w:val="0"/>
          <w:sz w:val="24"/>
          <w:szCs w:val="24"/>
        </w:rPr>
        <w:t xml:space="preserve"> É a potência elétrica (em kW) que a distribuidora garante para o uso do associado durante a vigência do contrato, sendo um requisito aplicável a todas as modalidades tarifárias, com exceção da “Optante em BT”.</w:t>
      </w:r>
    </w:p>
    <w:p w:rsidR="00F95110" w:rsidRDefault="009C067E">
      <w:pPr>
        <w:tabs>
          <w:tab w:val="left" w:pos="284"/>
        </w:tabs>
        <w:jc w:val="both"/>
        <w:rPr>
          <w:b w:val="0"/>
          <w:bCs w:val="0"/>
          <w:sz w:val="24"/>
          <w:szCs w:val="24"/>
        </w:rPr>
      </w:pPr>
      <w:r w:rsidRPr="00793CDD">
        <w:rPr>
          <w:bCs w:val="0"/>
          <w:sz w:val="24"/>
          <w:szCs w:val="24"/>
          <w:u w:val="single"/>
        </w:rPr>
        <w:lastRenderedPageBreak/>
        <w:t>Posto tarifário Ponta (P):</w:t>
      </w:r>
      <w:r>
        <w:rPr>
          <w:b w:val="0"/>
          <w:bCs w:val="0"/>
          <w:sz w:val="24"/>
          <w:szCs w:val="24"/>
        </w:rPr>
        <w:t xml:space="preserve"> Período definido na estrutura tarifária da distribuidora e composto por três horas diárias consecutivas, das 19h às 22h. Exceção feita aos sábados, domingos e feriados nacionais, considerando as características do seu sistema elétrico.</w:t>
      </w:r>
    </w:p>
    <w:p w:rsidR="00F95110" w:rsidRPr="0060401B" w:rsidRDefault="00F95110">
      <w:pPr>
        <w:tabs>
          <w:tab w:val="left" w:pos="284"/>
        </w:tabs>
        <w:jc w:val="both"/>
        <w:rPr>
          <w:b w:val="0"/>
          <w:bCs w:val="0"/>
          <w:sz w:val="6"/>
          <w:szCs w:val="10"/>
        </w:rPr>
      </w:pPr>
    </w:p>
    <w:p w:rsidR="00F95110" w:rsidRDefault="009C067E">
      <w:pPr>
        <w:tabs>
          <w:tab w:val="left" w:pos="284"/>
        </w:tabs>
        <w:jc w:val="both"/>
        <w:rPr>
          <w:b w:val="0"/>
          <w:bCs w:val="0"/>
          <w:sz w:val="24"/>
          <w:szCs w:val="24"/>
        </w:rPr>
      </w:pPr>
      <w:r w:rsidRPr="00793CDD">
        <w:rPr>
          <w:bCs w:val="0"/>
          <w:sz w:val="24"/>
          <w:szCs w:val="24"/>
          <w:u w:val="single"/>
        </w:rPr>
        <w:t>Posto tarifário Fora Ponta (FP):</w:t>
      </w:r>
      <w:r>
        <w:rPr>
          <w:b w:val="0"/>
          <w:bCs w:val="0"/>
          <w:sz w:val="24"/>
          <w:szCs w:val="24"/>
        </w:rPr>
        <w:t xml:space="preserve"> Período composto pelo conjunto de horas diárias consecutivas e complementares aquelas definidas no horário ponta.</w:t>
      </w:r>
    </w:p>
    <w:p w:rsidR="00F95110" w:rsidRPr="0060401B" w:rsidRDefault="00F95110">
      <w:pPr>
        <w:tabs>
          <w:tab w:val="left" w:pos="284"/>
        </w:tabs>
        <w:jc w:val="both"/>
        <w:rPr>
          <w:b w:val="0"/>
          <w:bCs w:val="0"/>
          <w:sz w:val="6"/>
          <w:szCs w:val="10"/>
        </w:rPr>
      </w:pPr>
    </w:p>
    <w:p w:rsidR="00F95110" w:rsidRDefault="009C067E">
      <w:pPr>
        <w:tabs>
          <w:tab w:val="left" w:pos="284"/>
        </w:tabs>
        <w:jc w:val="both"/>
        <w:rPr>
          <w:b w:val="0"/>
          <w:bCs w:val="0"/>
          <w:sz w:val="24"/>
          <w:szCs w:val="24"/>
        </w:rPr>
      </w:pPr>
      <w:r w:rsidRPr="00793CDD">
        <w:rPr>
          <w:bCs w:val="0"/>
          <w:sz w:val="24"/>
          <w:szCs w:val="24"/>
          <w:u w:val="single"/>
        </w:rPr>
        <w:t>CUSD e CCER:</w:t>
      </w:r>
      <w:r>
        <w:rPr>
          <w:b w:val="0"/>
          <w:bCs w:val="0"/>
          <w:sz w:val="24"/>
          <w:szCs w:val="24"/>
        </w:rPr>
        <w:t xml:space="preserve"> Contratos firmados com a cooperativa a partir das informações fornecidas nesta carta. As assinaturas destes documentos é uma exigência da ANEEL e uma condição indispensável para que a subestação seja energizada. No caso de opção pelo Ambiente de Contratação Livre (ACL), apenas a assinatura do CUSD é necessária.</w:t>
      </w:r>
    </w:p>
    <w:p w:rsidR="00F95110" w:rsidRPr="0060401B" w:rsidRDefault="00F95110">
      <w:pPr>
        <w:tabs>
          <w:tab w:val="left" w:pos="284"/>
        </w:tabs>
        <w:jc w:val="both"/>
        <w:rPr>
          <w:b w:val="0"/>
          <w:bCs w:val="0"/>
          <w:sz w:val="6"/>
          <w:szCs w:val="10"/>
        </w:rPr>
      </w:pPr>
    </w:p>
    <w:p w:rsidR="00F95110" w:rsidRDefault="009C067E">
      <w:pPr>
        <w:tabs>
          <w:tab w:val="left" w:pos="284"/>
        </w:tabs>
        <w:jc w:val="both"/>
        <w:rPr>
          <w:b w:val="0"/>
          <w:bCs w:val="0"/>
          <w:sz w:val="24"/>
          <w:szCs w:val="24"/>
        </w:rPr>
      </w:pPr>
      <w:r w:rsidRPr="00793CDD">
        <w:rPr>
          <w:bCs w:val="0"/>
          <w:sz w:val="24"/>
          <w:szCs w:val="24"/>
          <w:u w:val="single"/>
        </w:rPr>
        <w:t>Sistema de Compensação de Energia Elétrica (SCEE):</w:t>
      </w:r>
      <w:r>
        <w:rPr>
          <w:b w:val="0"/>
          <w:bCs w:val="0"/>
          <w:sz w:val="24"/>
          <w:szCs w:val="24"/>
        </w:rPr>
        <w:t xml:space="preserve"> Apenas unidades consumidoras do mercado cativo com as tarifas Horo-sazonal Verde ou Azul podem enviar e receber créditos de energia. Clientes do mercado livre (ACL) não podem participar do SCEE. </w:t>
      </w:r>
    </w:p>
    <w:p w:rsidR="00F95110" w:rsidRPr="0060401B" w:rsidRDefault="00F95110">
      <w:pPr>
        <w:tabs>
          <w:tab w:val="left" w:pos="284"/>
        </w:tabs>
        <w:jc w:val="both"/>
        <w:rPr>
          <w:b w:val="0"/>
          <w:bCs w:val="0"/>
          <w:sz w:val="6"/>
          <w:szCs w:val="10"/>
        </w:rPr>
      </w:pPr>
    </w:p>
    <w:p w:rsidR="00654261" w:rsidRDefault="00793CDD" w:rsidP="00654261">
      <w:pPr>
        <w:tabs>
          <w:tab w:val="left" w:pos="284"/>
        </w:tabs>
        <w:jc w:val="both"/>
        <w:rPr>
          <w:b w:val="0"/>
          <w:bCs w:val="0"/>
          <w:sz w:val="24"/>
          <w:szCs w:val="24"/>
        </w:rPr>
      </w:pPr>
      <w:r w:rsidRPr="00654261">
        <w:rPr>
          <w:bCs w:val="0"/>
          <w:sz w:val="24"/>
          <w:szCs w:val="24"/>
          <w:u w:val="single"/>
        </w:rPr>
        <w:t>Período de testes:</w:t>
      </w:r>
      <w:r>
        <w:rPr>
          <w:b w:val="0"/>
          <w:bCs w:val="0"/>
          <w:sz w:val="24"/>
          <w:szCs w:val="24"/>
        </w:rPr>
        <w:t xml:space="preserve"> </w:t>
      </w:r>
      <w:r w:rsidR="00654261" w:rsidRPr="00654261">
        <w:rPr>
          <w:b w:val="0"/>
          <w:bCs w:val="0"/>
          <w:sz w:val="24"/>
          <w:szCs w:val="24"/>
        </w:rPr>
        <w:t>O período de testes é uma janela de três ciclos de faturamento completos após a energização da subestação</w:t>
      </w:r>
      <w:r w:rsidR="00654261">
        <w:rPr>
          <w:b w:val="0"/>
          <w:bCs w:val="0"/>
          <w:sz w:val="24"/>
          <w:szCs w:val="24"/>
        </w:rPr>
        <w:t xml:space="preserve"> ou alteração da demanda contrata em mais de 5% da anterior</w:t>
      </w:r>
      <w:r w:rsidR="00654261" w:rsidRPr="00654261">
        <w:rPr>
          <w:b w:val="0"/>
          <w:bCs w:val="0"/>
          <w:sz w:val="24"/>
          <w:szCs w:val="24"/>
        </w:rPr>
        <w:t xml:space="preserve">. </w:t>
      </w:r>
      <w:r w:rsidR="00654261">
        <w:rPr>
          <w:b w:val="0"/>
          <w:bCs w:val="0"/>
          <w:sz w:val="24"/>
          <w:szCs w:val="24"/>
        </w:rPr>
        <w:t>O</w:t>
      </w:r>
      <w:r w:rsidR="00654261" w:rsidRPr="00654261">
        <w:rPr>
          <w:b w:val="0"/>
          <w:bCs w:val="0"/>
          <w:sz w:val="24"/>
          <w:szCs w:val="24"/>
        </w:rPr>
        <w:t xml:space="preserve"> </w:t>
      </w:r>
      <w:r w:rsidR="00654261">
        <w:rPr>
          <w:b w:val="0"/>
          <w:bCs w:val="0"/>
          <w:sz w:val="24"/>
          <w:szCs w:val="24"/>
        </w:rPr>
        <w:t>associado</w:t>
      </w:r>
      <w:r w:rsidR="00654261" w:rsidRPr="00654261">
        <w:rPr>
          <w:b w:val="0"/>
          <w:bCs w:val="0"/>
          <w:sz w:val="24"/>
          <w:szCs w:val="24"/>
        </w:rPr>
        <w:t xml:space="preserve"> é faturado</w:t>
      </w:r>
      <w:r w:rsidR="00654261">
        <w:rPr>
          <w:b w:val="0"/>
          <w:bCs w:val="0"/>
          <w:sz w:val="24"/>
          <w:szCs w:val="24"/>
        </w:rPr>
        <w:t xml:space="preserve"> apenas pela demanda de energia </w:t>
      </w:r>
      <w:r w:rsidR="00654261" w:rsidRPr="00654261">
        <w:rPr>
          <w:b w:val="0"/>
          <w:bCs w:val="0"/>
          <w:sz w:val="24"/>
          <w:szCs w:val="24"/>
        </w:rPr>
        <w:t>medida, sem a cobrança de multas caso</w:t>
      </w:r>
      <w:r w:rsidR="00654261">
        <w:rPr>
          <w:b w:val="0"/>
          <w:bCs w:val="0"/>
          <w:sz w:val="24"/>
          <w:szCs w:val="24"/>
        </w:rPr>
        <w:t xml:space="preserve"> não ultrapasse o limite estipulado.</w:t>
      </w:r>
    </w:p>
    <w:p w:rsidR="00654261" w:rsidRPr="00696AEF" w:rsidRDefault="00654261" w:rsidP="00654261">
      <w:pPr>
        <w:tabs>
          <w:tab w:val="left" w:pos="284"/>
        </w:tabs>
        <w:jc w:val="both"/>
        <w:rPr>
          <w:b w:val="0"/>
          <w:bCs w:val="0"/>
          <w:sz w:val="10"/>
          <w:szCs w:val="10"/>
        </w:rPr>
      </w:pPr>
    </w:p>
    <w:p w:rsidR="00F95110" w:rsidRDefault="009C067E" w:rsidP="00654261">
      <w:pPr>
        <w:tabs>
          <w:tab w:val="left" w:pos="284"/>
        </w:tabs>
        <w:jc w:val="both"/>
        <w:rPr>
          <w:sz w:val="24"/>
          <w:szCs w:val="24"/>
        </w:rPr>
      </w:pPr>
      <w:r>
        <w:rPr>
          <w:sz w:val="24"/>
          <w:szCs w:val="24"/>
        </w:rPr>
        <w:t>Todas as informações solicitadas devem ser preenchidas conforme o indicado.</w:t>
      </w:r>
    </w:p>
    <w:p w:rsidR="00F95110" w:rsidRDefault="009C067E">
      <w:pPr>
        <w:jc w:val="center"/>
        <w:rPr>
          <w:b w:val="0"/>
          <w:bCs w:val="0"/>
          <w:sz w:val="24"/>
          <w:szCs w:val="24"/>
        </w:rPr>
      </w:pPr>
      <w:r>
        <w:rPr>
          <w:b w:val="0"/>
          <w:bCs w:val="0"/>
          <w:sz w:val="22"/>
          <w:szCs w:val="22"/>
        </w:rPr>
        <w:t>Em caso de dúvida, contatar a cooperativa para auxiliá-lo como preencher</w:t>
      </w:r>
    </w:p>
    <w:p w:rsidR="00F95110" w:rsidRDefault="00F95110">
      <w:pPr>
        <w:rPr>
          <w:b w:val="0"/>
          <w:bCs w:val="0"/>
          <w:sz w:val="24"/>
          <w:szCs w:val="24"/>
        </w:rPr>
      </w:pPr>
    </w:p>
    <w:p w:rsidR="00F95110" w:rsidRDefault="009C067E">
      <w:pPr>
        <w:jc w:val="righ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Teutônia, </w:t>
      </w:r>
      <w:permStart w:id="2041668123" w:edGrp="everyone"/>
      <w:r>
        <w:rPr>
          <w:b w:val="0"/>
          <w:bCs w:val="0"/>
          <w:sz w:val="24"/>
          <w:szCs w:val="24"/>
        </w:rPr>
        <w:t xml:space="preserve"> </w:t>
      </w:r>
      <w:permEnd w:id="2041668123"/>
      <w:r>
        <w:rPr>
          <w:b w:val="0"/>
          <w:bCs w:val="0"/>
          <w:sz w:val="24"/>
          <w:szCs w:val="24"/>
        </w:rPr>
        <w:t xml:space="preserve"> de </w:t>
      </w:r>
      <w:permStart w:id="85870800" w:edGrp="everyone"/>
      <w:r>
        <w:rPr>
          <w:b w:val="0"/>
          <w:bCs w:val="0"/>
          <w:sz w:val="24"/>
          <w:szCs w:val="24"/>
        </w:rPr>
        <w:t xml:space="preserve"> </w:t>
      </w:r>
      <w:permEnd w:id="85870800"/>
      <w:r>
        <w:rPr>
          <w:b w:val="0"/>
          <w:bCs w:val="0"/>
          <w:sz w:val="24"/>
          <w:szCs w:val="24"/>
        </w:rPr>
        <w:t xml:space="preserve"> de </w:t>
      </w:r>
      <w:permStart w:id="986972347" w:edGrp="everyone"/>
      <w:r>
        <w:rPr>
          <w:b w:val="0"/>
          <w:bCs w:val="0"/>
          <w:sz w:val="24"/>
          <w:szCs w:val="24"/>
        </w:rPr>
        <w:t xml:space="preserve"> </w:t>
      </w:r>
      <w:permEnd w:id="986972347"/>
      <w:r>
        <w:rPr>
          <w:b w:val="0"/>
          <w:bCs w:val="0"/>
          <w:sz w:val="24"/>
          <w:szCs w:val="24"/>
        </w:rPr>
        <w:t xml:space="preserve"> .</w:t>
      </w:r>
    </w:p>
    <w:p w:rsidR="00F95110" w:rsidRDefault="00F95110">
      <w:pPr>
        <w:rPr>
          <w:b w:val="0"/>
          <w:bCs w:val="0"/>
          <w:sz w:val="24"/>
          <w:szCs w:val="24"/>
        </w:rPr>
      </w:pPr>
    </w:p>
    <w:p w:rsidR="00F95110" w:rsidRDefault="00F95110">
      <w:pPr>
        <w:rPr>
          <w:b w:val="0"/>
          <w:bCs w:val="0"/>
          <w:sz w:val="24"/>
          <w:szCs w:val="24"/>
        </w:rPr>
      </w:pPr>
    </w:p>
    <w:tbl>
      <w:tblPr>
        <w:tblStyle w:val="a3"/>
        <w:tblW w:w="957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5920"/>
        <w:gridCol w:w="236"/>
        <w:gridCol w:w="3414"/>
      </w:tblGrid>
      <w:tr w:rsidR="00F95110">
        <w:trPr>
          <w:trHeight w:val="402"/>
        </w:trPr>
        <w:tc>
          <w:tcPr>
            <w:tcW w:w="5920" w:type="dxa"/>
            <w:tcBorders>
              <w:bottom w:val="single" w:sz="12" w:space="0" w:color="000000"/>
            </w:tcBorders>
            <w:vAlign w:val="center"/>
          </w:tcPr>
          <w:p w:rsidR="00F95110" w:rsidRDefault="00F95110">
            <w:pPr>
              <w:spacing w:line="276" w:lineRule="auto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36" w:type="dxa"/>
          </w:tcPr>
          <w:p w:rsidR="00F95110" w:rsidRDefault="00F95110">
            <w:pPr>
              <w:spacing w:line="276" w:lineRule="auto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3414" w:type="dxa"/>
            <w:tcBorders>
              <w:bottom w:val="single" w:sz="12" w:space="0" w:color="000000"/>
            </w:tcBorders>
            <w:vAlign w:val="center"/>
          </w:tcPr>
          <w:p w:rsidR="00F95110" w:rsidRDefault="00085664">
            <w:pPr>
              <w:spacing w:line="276" w:lineRule="auto"/>
              <w:jc w:val="center"/>
              <w:rPr>
                <w:b w:val="0"/>
                <w:bCs w:val="0"/>
                <w:sz w:val="24"/>
                <w:szCs w:val="24"/>
              </w:rPr>
            </w:pPr>
            <w:permStart w:id="1471686843" w:edGrp="everyone"/>
            <w:r>
              <w:rPr>
                <w:b w:val="0"/>
                <w:bCs w:val="0"/>
                <w:sz w:val="24"/>
                <w:szCs w:val="24"/>
              </w:rPr>
              <w:t xml:space="preserve"> </w:t>
            </w:r>
            <w:permEnd w:id="1471686843"/>
          </w:p>
        </w:tc>
      </w:tr>
      <w:tr w:rsidR="00F95110">
        <w:trPr>
          <w:trHeight w:val="402"/>
        </w:trPr>
        <w:tc>
          <w:tcPr>
            <w:tcW w:w="5920" w:type="dxa"/>
            <w:tcBorders>
              <w:top w:val="single" w:sz="12" w:space="0" w:color="000000"/>
            </w:tcBorders>
            <w:vAlign w:val="center"/>
          </w:tcPr>
          <w:p w:rsidR="00F95110" w:rsidRDefault="009C067E">
            <w:pPr>
              <w:spacing w:line="276" w:lineRule="auto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Assinatura</w:t>
            </w:r>
          </w:p>
        </w:tc>
        <w:tc>
          <w:tcPr>
            <w:tcW w:w="236" w:type="dxa"/>
          </w:tcPr>
          <w:p w:rsidR="00F95110" w:rsidRDefault="00F95110">
            <w:pPr>
              <w:spacing w:line="276" w:lineRule="auto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3414" w:type="dxa"/>
            <w:tcBorders>
              <w:top w:val="single" w:sz="12" w:space="0" w:color="000000"/>
            </w:tcBorders>
            <w:vAlign w:val="center"/>
          </w:tcPr>
          <w:p w:rsidR="00F95110" w:rsidRDefault="009C067E">
            <w:pPr>
              <w:spacing w:line="276" w:lineRule="auto"/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Nome Legível</w:t>
            </w:r>
          </w:p>
        </w:tc>
      </w:tr>
    </w:tbl>
    <w:p w:rsidR="00F95110" w:rsidRDefault="00F95110">
      <w:pPr>
        <w:rPr>
          <w:b w:val="0"/>
          <w:bCs w:val="0"/>
          <w:sz w:val="24"/>
          <w:szCs w:val="24"/>
        </w:rPr>
      </w:pPr>
    </w:p>
    <w:p w:rsidR="00F95110" w:rsidRDefault="00F95110">
      <w:pPr>
        <w:tabs>
          <w:tab w:val="left" w:pos="5888"/>
          <w:tab w:val="left" w:pos="8505"/>
        </w:tabs>
        <w:ind w:right="-7"/>
        <w:rPr>
          <w:color w:val="000000"/>
          <w:sz w:val="22"/>
          <w:szCs w:val="22"/>
        </w:rPr>
      </w:pPr>
    </w:p>
    <w:sectPr w:rsidR="00F951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418" w:header="283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1947" w:rsidRDefault="00341947">
      <w:r>
        <w:separator/>
      </w:r>
    </w:p>
  </w:endnote>
  <w:endnote w:type="continuationSeparator" w:id="0">
    <w:p w:rsidR="00341947" w:rsidRDefault="00341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AADCF9A-A0C3-413D-9849-398B87EA332F}"/>
    <w:embedBold r:id="rId2" w:fontKey="{DEBD8665-8CAF-4CA4-9A8E-E666AEEE3D6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366F86A-0599-4B1B-A4AE-2E05D64A3FFC}"/>
    <w:embedBold r:id="rId4" w:fontKey="{030815FF-C84E-44EE-B1C6-3D777931BAA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Italic r:id="rId5" w:fontKey="{05497B72-3EBF-4B7F-B6C9-397F3542985D}"/>
  </w:font>
  <w:font w:name="EmojiOne Color">
    <w:panose1 w:val="02000503000000000000"/>
    <w:charset w:val="00"/>
    <w:family w:val="auto"/>
    <w:pitch w:val="variable"/>
    <w:sig w:usb0="80000003" w:usb1="0241E4AC" w:usb2="08000000" w:usb3="00000000" w:csb0="00000001" w:csb1="00000000"/>
    <w:embedBoldItalic r:id="rId6" w:fontKey="{3B29AF9E-FE5A-4875-A4DE-B583431525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33C1D29-5810-498F-8281-B585C0995CC2}"/>
    <w:embedBoldItalic r:id="rId8" w:fontKey="{7A272F7A-87CF-4C81-B091-59A6837DE3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CDD" w:rsidRDefault="00793CDD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5110" w:rsidRDefault="00F9511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5"/>
      <w:tblW w:w="9494" w:type="dxa"/>
      <w:tblInd w:w="-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9494"/>
    </w:tblGrid>
    <w:tr w:rsidR="00F95110">
      <w:tc>
        <w:tcPr>
          <w:tcW w:w="9494" w:type="dxa"/>
        </w:tcPr>
        <w:p w:rsidR="00F95110" w:rsidRDefault="009C067E">
          <w:pPr>
            <w:jc w:val="center"/>
            <w:rPr>
              <w:b w:val="0"/>
              <w:bCs w:val="0"/>
              <w:color w:val="FF0000"/>
              <w:sz w:val="24"/>
              <w:szCs w:val="24"/>
            </w:rPr>
          </w:pPr>
          <w:r>
            <w:rPr>
              <w:b w:val="0"/>
              <w:bCs w:val="0"/>
              <w:color w:val="FF0000"/>
              <w:sz w:val="24"/>
              <w:szCs w:val="24"/>
            </w:rPr>
            <w:t>Após preenchido, o prazo de apresentação é de 30 dias</w:t>
          </w:r>
        </w:p>
      </w:tc>
    </w:tr>
    <w:tr w:rsidR="00F95110">
      <w:tc>
        <w:tcPr>
          <w:tcW w:w="9494" w:type="dxa"/>
        </w:tcPr>
        <w:p w:rsidR="00F95110" w:rsidRDefault="009C067E">
          <w:pPr>
            <w:jc w:val="center"/>
            <w:rPr>
              <w:b w:val="0"/>
              <w:bCs w:val="0"/>
              <w:color w:val="FF0000"/>
              <w:sz w:val="24"/>
              <w:szCs w:val="24"/>
            </w:rPr>
          </w:pPr>
          <w:r>
            <w:rPr>
              <w:b w:val="0"/>
              <w:bCs w:val="0"/>
              <w:color w:val="FF0000"/>
              <w:sz w:val="24"/>
              <w:szCs w:val="24"/>
            </w:rPr>
            <w:t>Impressão não controlada</w:t>
          </w:r>
        </w:p>
      </w:tc>
    </w:tr>
  </w:tbl>
  <w:p w:rsidR="00F95110" w:rsidRDefault="00F95110">
    <w:pPr>
      <w:jc w:val="center"/>
      <w:rPr>
        <w:sz w:val="24"/>
        <w:szCs w:val="24"/>
      </w:rPr>
    </w:pPr>
  </w:p>
  <w:p w:rsidR="00F95110" w:rsidRDefault="00F95110">
    <w:pPr>
      <w:rPr>
        <w:sz w:val="6"/>
        <w:szCs w:val="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CDD" w:rsidRDefault="00793CDD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1947" w:rsidRDefault="00341947">
      <w:r>
        <w:separator/>
      </w:r>
    </w:p>
  </w:footnote>
  <w:footnote w:type="continuationSeparator" w:id="0">
    <w:p w:rsidR="00341947" w:rsidRDefault="003419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CDD" w:rsidRDefault="00793CDD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5110" w:rsidRDefault="00F9511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2"/>
        <w:szCs w:val="22"/>
      </w:rPr>
    </w:pPr>
  </w:p>
  <w:tbl>
    <w:tblPr>
      <w:tblStyle w:val="a4"/>
      <w:tblW w:w="11058" w:type="dxa"/>
      <w:tblInd w:w="-993" w:type="dxa"/>
      <w:tblLayout w:type="fixed"/>
      <w:tblLook w:val="0000" w:firstRow="0" w:lastRow="0" w:firstColumn="0" w:lastColumn="0" w:noHBand="0" w:noVBand="0"/>
    </w:tblPr>
    <w:tblGrid>
      <w:gridCol w:w="1986"/>
      <w:gridCol w:w="6657"/>
      <w:gridCol w:w="1417"/>
      <w:gridCol w:w="998"/>
    </w:tblGrid>
    <w:tr w:rsidR="00F95110" w:rsidTr="008D7551">
      <w:trPr>
        <w:cantSplit/>
        <w:trHeight w:val="510"/>
      </w:trPr>
      <w:tc>
        <w:tcPr>
          <w:tcW w:w="1986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  <w:vAlign w:val="center"/>
        </w:tcPr>
        <w:p w:rsidR="00F95110" w:rsidRDefault="009C067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22"/>
              <w:szCs w:val="22"/>
            </w:rPr>
          </w:pPr>
          <w:r>
            <w:rPr>
              <w:noProof/>
            </w:rPr>
            <w:drawing>
              <wp:inline distT="114300" distB="114300" distL="114300" distR="114300">
                <wp:extent cx="1136209" cy="418039"/>
                <wp:effectExtent l="0" t="0" r="0" b="0"/>
                <wp:docPr id="1026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6209" cy="41803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5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  <w:vAlign w:val="center"/>
        </w:tcPr>
        <w:p w:rsidR="00F95110" w:rsidRDefault="009C067E">
          <w:pPr>
            <w:jc w:val="center"/>
            <w:rPr>
              <w:sz w:val="24"/>
              <w:szCs w:val="24"/>
            </w:rPr>
          </w:pPr>
          <w:r>
            <w:rPr>
              <w:sz w:val="24"/>
              <w:szCs w:val="24"/>
            </w:rPr>
            <w:t>FORMULÁRIO PADRÃO</w:t>
          </w:r>
        </w:p>
      </w:tc>
      <w:tc>
        <w:tcPr>
          <w:tcW w:w="141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  <w:vAlign w:val="center"/>
        </w:tcPr>
        <w:p w:rsidR="00F95110" w:rsidRDefault="009C067E">
          <w:pPr>
            <w:jc w:val="center"/>
          </w:pPr>
          <w:r>
            <w:t>Número:</w:t>
          </w:r>
        </w:p>
        <w:p w:rsidR="00F95110" w:rsidRDefault="009C067E">
          <w:pPr>
            <w:jc w:val="center"/>
            <w:rPr>
              <w:b w:val="0"/>
              <w:bCs w:val="0"/>
            </w:rPr>
          </w:pPr>
          <w:r>
            <w:rPr>
              <w:b w:val="0"/>
              <w:bCs w:val="0"/>
            </w:rPr>
            <w:t>FP 510.01.14</w:t>
          </w:r>
        </w:p>
      </w:tc>
      <w:tc>
        <w:tcPr>
          <w:tcW w:w="99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F95110" w:rsidRDefault="009C067E">
          <w:pPr>
            <w:jc w:val="center"/>
          </w:pPr>
          <w:r>
            <w:t>Folha:</w:t>
          </w:r>
        </w:p>
        <w:p w:rsidR="00F95110" w:rsidRDefault="009C067E">
          <w:pPr>
            <w:jc w:val="center"/>
            <w:rPr>
              <w:b w:val="0"/>
              <w:bCs w:val="0"/>
            </w:rPr>
          </w:pP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>PAGE</w:instrText>
          </w:r>
          <w:r>
            <w:rPr>
              <w:b w:val="0"/>
              <w:bCs w:val="0"/>
            </w:rPr>
            <w:fldChar w:fldCharType="separate"/>
          </w:r>
          <w:r w:rsidR="00AE4EAF">
            <w:rPr>
              <w:b w:val="0"/>
              <w:bCs w:val="0"/>
              <w:noProof/>
            </w:rPr>
            <w:t>2</w:t>
          </w:r>
          <w:r>
            <w:rPr>
              <w:b w:val="0"/>
              <w:bCs w:val="0"/>
            </w:rPr>
            <w:fldChar w:fldCharType="end"/>
          </w:r>
          <w:r>
            <w:rPr>
              <w:b w:val="0"/>
              <w:bCs w:val="0"/>
            </w:rPr>
            <w:t>/</w:t>
          </w: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>NUMPAGES</w:instrText>
          </w:r>
          <w:r>
            <w:rPr>
              <w:b w:val="0"/>
              <w:bCs w:val="0"/>
            </w:rPr>
            <w:fldChar w:fldCharType="separate"/>
          </w:r>
          <w:r w:rsidR="00AE4EAF">
            <w:rPr>
              <w:b w:val="0"/>
              <w:bCs w:val="0"/>
              <w:noProof/>
            </w:rPr>
            <w:t>2</w:t>
          </w:r>
          <w:r>
            <w:rPr>
              <w:b w:val="0"/>
              <w:bCs w:val="0"/>
            </w:rPr>
            <w:fldChar w:fldCharType="end"/>
          </w:r>
        </w:p>
      </w:tc>
    </w:tr>
    <w:tr w:rsidR="00F95110" w:rsidTr="008D7551">
      <w:trPr>
        <w:cantSplit/>
        <w:trHeight w:val="318"/>
      </w:trPr>
      <w:tc>
        <w:tcPr>
          <w:tcW w:w="1986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  <w:vAlign w:val="center"/>
        </w:tcPr>
        <w:p w:rsidR="00F95110" w:rsidRDefault="00F9511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 w:val="0"/>
              <w:bCs w:val="0"/>
            </w:rPr>
          </w:pPr>
        </w:p>
      </w:tc>
      <w:tc>
        <w:tcPr>
          <w:tcW w:w="665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  <w:vAlign w:val="center"/>
        </w:tcPr>
        <w:p w:rsidR="00F95110" w:rsidRDefault="009C067E">
          <w:pPr>
            <w:jc w:val="center"/>
            <w:rPr>
              <w:sz w:val="24"/>
              <w:szCs w:val="24"/>
            </w:rPr>
          </w:pPr>
          <w:r>
            <w:rPr>
              <w:sz w:val="24"/>
              <w:szCs w:val="24"/>
            </w:rPr>
            <w:t>SUBESTAÇÕES PARTICULARES – CARTA DE OPÇÃO TARIFÁRIA</w:t>
          </w:r>
        </w:p>
      </w:tc>
      <w:tc>
        <w:tcPr>
          <w:tcW w:w="141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  <w:vAlign w:val="center"/>
        </w:tcPr>
        <w:p w:rsidR="00F95110" w:rsidRDefault="009C067E">
          <w:pPr>
            <w:jc w:val="center"/>
          </w:pPr>
          <w:r>
            <w:t>Emissão:</w:t>
          </w:r>
        </w:p>
        <w:p w:rsidR="00F95110" w:rsidRDefault="009C067E">
          <w:pPr>
            <w:jc w:val="center"/>
            <w:rPr>
              <w:b w:val="0"/>
              <w:bCs w:val="0"/>
            </w:rPr>
          </w:pPr>
          <w:r>
            <w:rPr>
              <w:b w:val="0"/>
              <w:bCs w:val="0"/>
            </w:rPr>
            <w:t>07/05/13</w:t>
          </w:r>
        </w:p>
      </w:tc>
      <w:tc>
        <w:tcPr>
          <w:tcW w:w="99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F95110" w:rsidRDefault="009C067E">
          <w:pPr>
            <w:jc w:val="center"/>
          </w:pPr>
          <w:r>
            <w:t>Revisão:</w:t>
          </w:r>
        </w:p>
        <w:p w:rsidR="00F95110" w:rsidRDefault="00085664">
          <w:pPr>
            <w:jc w:val="center"/>
            <w:rPr>
              <w:b w:val="0"/>
              <w:bCs w:val="0"/>
            </w:rPr>
          </w:pPr>
          <w:r>
            <w:rPr>
              <w:b w:val="0"/>
              <w:bCs w:val="0"/>
            </w:rPr>
            <w:t>02</w:t>
          </w:r>
          <w:r w:rsidR="00BB5604">
            <w:rPr>
              <w:b w:val="0"/>
              <w:bCs w:val="0"/>
            </w:rPr>
            <w:t>/06</w:t>
          </w:r>
          <w:r w:rsidR="00793CDD">
            <w:rPr>
              <w:b w:val="0"/>
              <w:bCs w:val="0"/>
            </w:rPr>
            <w:t>/26</w:t>
          </w:r>
        </w:p>
      </w:tc>
    </w:tr>
  </w:tbl>
  <w:p w:rsidR="00F95110" w:rsidRDefault="00F9511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CDD" w:rsidRDefault="00793CDD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A3329F"/>
    <w:multiLevelType w:val="multilevel"/>
    <w:tmpl w:val="6BFCF98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SOZLTy53jquOnJ7+rignCwoTzc28vQzgPh4ewuXPGsTrUg71s45SeqTUB7RCWsPnCUMfA9x6I1CbbQi2hntsbw==" w:salt="yEsq1dUuhm3E9QDnmGYhTQ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110"/>
    <w:rsid w:val="00053D64"/>
    <w:rsid w:val="000842BF"/>
    <w:rsid w:val="00085664"/>
    <w:rsid w:val="001A54C7"/>
    <w:rsid w:val="00245CE9"/>
    <w:rsid w:val="002F4EA0"/>
    <w:rsid w:val="00341947"/>
    <w:rsid w:val="005A66E3"/>
    <w:rsid w:val="0060401B"/>
    <w:rsid w:val="0064129B"/>
    <w:rsid w:val="00654261"/>
    <w:rsid w:val="00696AEF"/>
    <w:rsid w:val="00743AC4"/>
    <w:rsid w:val="00792A91"/>
    <w:rsid w:val="00793CDD"/>
    <w:rsid w:val="007F6E79"/>
    <w:rsid w:val="008D7551"/>
    <w:rsid w:val="00951069"/>
    <w:rsid w:val="0096121A"/>
    <w:rsid w:val="009C067E"/>
    <w:rsid w:val="00AE4EAF"/>
    <w:rsid w:val="00BB5604"/>
    <w:rsid w:val="00C72047"/>
    <w:rsid w:val="00CF3812"/>
    <w:rsid w:val="00D228E1"/>
    <w:rsid w:val="00E36E24"/>
    <w:rsid w:val="00F95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F9E4AD-3BF3-4FEB-AE5B-44EB81620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b/>
        <w:bCs/>
        <w:sz w:val="18"/>
        <w:szCs w:val="18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numPr>
        <w:numId w:val="1"/>
      </w:num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u w:val="single"/>
      <w:lang w:eastAsia="zh-CN"/>
    </w:rPr>
  </w:style>
  <w:style w:type="paragraph" w:styleId="Ttulo2">
    <w:name w:val="heading 2"/>
    <w:basedOn w:val="Normal"/>
    <w:next w:val="Normal"/>
    <w:pPr>
      <w:keepNext/>
      <w:numPr>
        <w:ilvl w:val="1"/>
        <w:numId w:val="1"/>
      </w:numPr>
      <w:spacing w:line="1" w:lineRule="atLeast"/>
      <w:ind w:leftChars="-1" w:left="-1" w:hangingChars="1" w:hanging="1"/>
      <w:jc w:val="center"/>
      <w:textDirection w:val="btLr"/>
      <w:textAlignment w:val="top"/>
      <w:outlineLvl w:val="1"/>
    </w:pPr>
    <w:rPr>
      <w:i/>
      <w:position w:val="-1"/>
      <w:sz w:val="28"/>
      <w:lang w:eastAsia="zh-CN"/>
    </w:rPr>
  </w:style>
  <w:style w:type="paragraph" w:styleId="Ttulo3">
    <w:name w:val="heading 3"/>
    <w:basedOn w:val="Normal"/>
    <w:next w:val="Normal"/>
    <w:pPr>
      <w:keepNext/>
      <w:numPr>
        <w:ilvl w:val="2"/>
        <w:numId w:val="1"/>
      </w:numPr>
      <w:spacing w:line="1" w:lineRule="atLeast"/>
      <w:ind w:leftChars="-1" w:left="-1" w:hangingChars="1" w:hanging="1"/>
      <w:jc w:val="both"/>
      <w:textDirection w:val="btLr"/>
      <w:textAlignment w:val="top"/>
      <w:outlineLvl w:val="2"/>
    </w:pPr>
    <w:rPr>
      <w:b w:val="0"/>
      <w:position w:val="-1"/>
      <w:u w:val="single"/>
      <w:lang w:eastAsia="zh-CN"/>
    </w:rPr>
  </w:style>
  <w:style w:type="paragraph" w:styleId="Ttulo4">
    <w:name w:val="heading 4"/>
    <w:basedOn w:val="Normal"/>
    <w:next w:val="Normal"/>
    <w:pPr>
      <w:keepNext/>
      <w:numPr>
        <w:ilvl w:val="3"/>
        <w:numId w:val="1"/>
      </w:numPr>
      <w:spacing w:line="1" w:lineRule="atLeast"/>
      <w:ind w:leftChars="-1" w:left="-1" w:hangingChars="1" w:hanging="1"/>
      <w:textDirection w:val="btLr"/>
      <w:textAlignment w:val="top"/>
      <w:outlineLvl w:val="3"/>
    </w:pPr>
    <w:rPr>
      <w:b w:val="0"/>
      <w:position w:val="-1"/>
      <w:lang w:eastAsia="zh-CN"/>
    </w:rPr>
  </w:style>
  <w:style w:type="paragraph" w:styleId="Ttulo5">
    <w:name w:val="heading 5"/>
    <w:basedOn w:val="Normal"/>
    <w:next w:val="Normal"/>
    <w:pPr>
      <w:keepNext/>
      <w:numPr>
        <w:ilvl w:val="4"/>
        <w:numId w:val="1"/>
      </w:numPr>
      <w:spacing w:line="1" w:lineRule="atLeast"/>
      <w:ind w:leftChars="-1" w:left="-1" w:hangingChars="1" w:hanging="1"/>
      <w:textDirection w:val="btLr"/>
      <w:textAlignment w:val="top"/>
      <w:outlineLvl w:val="4"/>
    </w:pPr>
    <w:rPr>
      <w:b w:val="0"/>
      <w:color w:val="000080"/>
      <w:position w:val="-1"/>
      <w:lang w:eastAsia="zh-CN"/>
    </w:rPr>
  </w:style>
  <w:style w:type="paragraph" w:styleId="Ttulo6">
    <w:name w:val="heading 6"/>
    <w:basedOn w:val="Normal"/>
    <w:next w:val="Normal"/>
    <w:pPr>
      <w:keepNext/>
      <w:numPr>
        <w:ilvl w:val="5"/>
        <w:numId w:val="1"/>
      </w:numPr>
      <w:spacing w:line="1" w:lineRule="atLeast"/>
      <w:ind w:leftChars="-1" w:left="-1" w:hangingChars="1" w:hanging="1"/>
      <w:textDirection w:val="btLr"/>
      <w:textAlignment w:val="top"/>
      <w:outlineLvl w:val="5"/>
    </w:pPr>
    <w:rPr>
      <w:b w:val="0"/>
      <w:position w:val="-1"/>
      <w:sz w:val="28"/>
      <w:lang w:eastAsia="zh-CN"/>
    </w:rPr>
  </w:style>
  <w:style w:type="paragraph" w:styleId="Ttulo7">
    <w:name w:val="heading 7"/>
    <w:basedOn w:val="Normal"/>
    <w:next w:val="Normal"/>
    <w:pPr>
      <w:keepNext/>
      <w:numPr>
        <w:ilvl w:val="6"/>
        <w:numId w:val="1"/>
      </w:numPr>
      <w:spacing w:line="360" w:lineRule="auto"/>
      <w:ind w:leftChars="-1" w:left="709" w:hangingChars="1" w:hanging="1"/>
      <w:textDirection w:val="btLr"/>
      <w:textAlignment w:val="top"/>
      <w:outlineLvl w:val="6"/>
    </w:pPr>
    <w:rPr>
      <w:position w:val="-1"/>
      <w:sz w:val="28"/>
      <w:lang w:eastAsia="zh-CN"/>
    </w:rPr>
  </w:style>
  <w:style w:type="paragraph" w:styleId="Ttulo8">
    <w:name w:val="heading 8"/>
    <w:basedOn w:val="Normal"/>
    <w:next w:val="Normal"/>
    <w:pPr>
      <w:keepNext/>
      <w:numPr>
        <w:ilvl w:val="7"/>
        <w:numId w:val="1"/>
      </w:numPr>
      <w:spacing w:line="360" w:lineRule="auto"/>
      <w:ind w:leftChars="-1" w:left="709" w:hangingChars="1" w:hanging="1"/>
      <w:textDirection w:val="btLr"/>
      <w:textAlignment w:val="top"/>
      <w:outlineLvl w:val="7"/>
    </w:pPr>
    <w:rPr>
      <w:b w:val="0"/>
      <w:position w:val="-1"/>
      <w:sz w:val="32"/>
      <w:lang w:eastAsia="zh-CN"/>
    </w:rPr>
  </w:style>
  <w:style w:type="paragraph" w:styleId="Ttulo9">
    <w:name w:val="heading 9"/>
    <w:basedOn w:val="Normal"/>
    <w:next w:val="Normal"/>
    <w:pPr>
      <w:keepNext/>
      <w:numPr>
        <w:ilvl w:val="8"/>
        <w:numId w:val="1"/>
      </w:numPr>
      <w:spacing w:line="360" w:lineRule="auto"/>
      <w:ind w:leftChars="-1" w:left="1418" w:hangingChars="1" w:hanging="1"/>
      <w:textDirection w:val="btLr"/>
      <w:textAlignment w:val="top"/>
      <w:outlineLvl w:val="8"/>
    </w:pPr>
    <w:rPr>
      <w:b w:val="0"/>
      <w:position w:val="-1"/>
      <w:sz w:val="3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Corpodetexto"/>
    <w:pPr>
      <w:widowControl w:val="0"/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</w:tabs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b w:val="0"/>
      <w:position w:val="-1"/>
      <w:lang w:eastAsia="zh-CN"/>
    </w:rPr>
  </w:style>
  <w:style w:type="character" w:customStyle="1" w:styleId="WW8Num1z0">
    <w:name w:val="WW8Num1z0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3">
    <w:name w:val="WW8Num8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Corpodetexto">
    <w:name w:val="Body Text"/>
    <w:basedOn w:val="Normal"/>
    <w:pPr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zh-CN"/>
    </w:r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cs="Mangal"/>
      <w:i/>
      <w:iCs/>
      <w:position w:val="-1"/>
      <w:sz w:val="24"/>
      <w:szCs w:val="24"/>
      <w:lang w:eastAsia="zh-CN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cs="Mangal"/>
      <w:position w:val="-1"/>
      <w:lang w:eastAsia="zh-CN"/>
    </w:rPr>
  </w:style>
  <w:style w:type="paragraph" w:styleId="Cabealho">
    <w:name w:val="head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styleId="Rodap">
    <w:name w:val="foot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styleId="Recuodecorpodetexto">
    <w:name w:val="Body Text Indent"/>
    <w:basedOn w:val="Normal"/>
    <w:pPr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zh-CN"/>
    </w:rPr>
  </w:style>
  <w:style w:type="paragraph" w:styleId="Corpodetexto2">
    <w:name w:val="Body Text 2"/>
    <w:basedOn w:val="Normal"/>
    <w:pPr>
      <w:tabs>
        <w:tab w:val="left" w:pos="9072"/>
      </w:tabs>
      <w:spacing w:line="1" w:lineRule="atLeast"/>
      <w:ind w:leftChars="-1" w:left="-1" w:right="283" w:hangingChars="1" w:hanging="1"/>
      <w:jc w:val="both"/>
      <w:textDirection w:val="btLr"/>
      <w:textAlignment w:val="top"/>
      <w:outlineLvl w:val="0"/>
    </w:pPr>
    <w:rPr>
      <w:position w:val="-1"/>
      <w:sz w:val="16"/>
      <w:szCs w:val="20"/>
      <w:lang w:eastAsia="zh-CN"/>
    </w:rPr>
  </w:style>
  <w:style w:type="paragraph" w:styleId="Textoembloco">
    <w:name w:val="Block Text"/>
    <w:basedOn w:val="Normal"/>
    <w:pPr>
      <w:spacing w:line="1" w:lineRule="atLeast"/>
      <w:ind w:leftChars="-1" w:left="-851" w:right="-660" w:hangingChars="1" w:hanging="1"/>
      <w:textDirection w:val="btLr"/>
      <w:textAlignment w:val="top"/>
      <w:outlineLvl w:val="0"/>
    </w:pPr>
    <w:rPr>
      <w:position w:val="-1"/>
      <w:sz w:val="20"/>
      <w:szCs w:val="20"/>
      <w:lang w:eastAsia="zh-CN"/>
    </w:rPr>
  </w:style>
  <w:style w:type="paragraph" w:styleId="Corpodetexto3">
    <w:name w:val="Body Text 3"/>
    <w:basedOn w:val="Normal"/>
    <w:pPr>
      <w:spacing w:line="1" w:lineRule="atLeast"/>
      <w:ind w:leftChars="-1" w:left="-1" w:right="142" w:hangingChars="1" w:hanging="1"/>
      <w:jc w:val="both"/>
      <w:textDirection w:val="btLr"/>
      <w:textAlignment w:val="top"/>
      <w:outlineLvl w:val="0"/>
    </w:pPr>
    <w:rPr>
      <w:position w:val="-1"/>
      <w:lang w:eastAsia="zh-CN"/>
    </w:rPr>
  </w:style>
  <w:style w:type="paragraph" w:styleId="Recuodecorpodetexto2">
    <w:name w:val="Body Text Indent 2"/>
    <w:basedOn w:val="Normal"/>
    <w:pPr>
      <w:spacing w:line="1" w:lineRule="atLeast"/>
      <w:ind w:leftChars="-1" w:left="-1" w:right="-660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Imagens">
    <w:name w:val="* Imagens"/>
    <w:basedOn w:val="Cabealho"/>
    <w:pPr>
      <w:tabs>
        <w:tab w:val="clear" w:pos="4419"/>
        <w:tab w:val="clear" w:pos="8838"/>
        <w:tab w:val="center" w:pos="4252"/>
        <w:tab w:val="right" w:pos="8504"/>
      </w:tabs>
      <w:spacing w:before="60" w:after="20" w:line="288" w:lineRule="auto"/>
      <w:jc w:val="center"/>
    </w:pPr>
    <w:rPr>
      <w:b w:val="0"/>
      <w:sz w:val="24"/>
      <w:szCs w:val="24"/>
    </w:rPr>
  </w:style>
  <w:style w:type="paragraph" w:customStyle="1" w:styleId="Contedodatabela">
    <w:name w:val="Conteúdo da tabela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Ttulodetabela">
    <w:name w:val="Título de tabela"/>
    <w:basedOn w:val="Contedodatabela"/>
    <w:pPr>
      <w:jc w:val="center"/>
    </w:p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color w:val="000000"/>
      <w:position w:val="-1"/>
      <w:sz w:val="24"/>
      <w:szCs w:val="24"/>
      <w:lang w:eastAsia="en-US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 w:cs="Times New Roman"/>
      <w:b w:val="0"/>
      <w:position w:val="-1"/>
      <w:sz w:val="24"/>
      <w:szCs w:val="24"/>
      <w:lang w:eastAsia="zh-CN"/>
    </w:rPr>
  </w:style>
  <w:style w:type="paragraph" w:styleId="Textodebalo">
    <w:name w:val="Balloon Text"/>
    <w:basedOn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lang w:eastAsia="zh-CN"/>
    </w:rPr>
  </w:style>
  <w:style w:type="character" w:customStyle="1" w:styleId="TextodebaloChar">
    <w:name w:val="Texto de balão Char"/>
    <w:rPr>
      <w:rFonts w:ascii="Segoe UI" w:hAnsi="Segoe UI" w:cs="Segoe UI"/>
      <w:b/>
      <w:w w:val="100"/>
      <w:position w:val="-1"/>
      <w:sz w:val="18"/>
      <w:szCs w:val="18"/>
      <w:effect w:val="none"/>
      <w:vertAlign w:val="baseline"/>
      <w:cs w:val="0"/>
      <w:em w:val="none"/>
      <w:lang w:eastAsia="zh-CN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dGxYjy0WKDdA//PUd0cWJjA3KA==">CgMxLjA4AHIhMV9ZcWJtTURGc0JRajFOekQ2Tm5sOTJSMzk4WVNEVXRV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560</Words>
  <Characters>3030</Characters>
  <Application>Microsoft Office Word</Application>
  <DocSecurity>8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Airton Kist</dc:creator>
  <cp:lastModifiedBy>Gabriel Baldin Orliczek</cp:lastModifiedBy>
  <cp:revision>8</cp:revision>
  <dcterms:created xsi:type="dcterms:W3CDTF">2026-05-29T19:59:00Z</dcterms:created>
  <dcterms:modified xsi:type="dcterms:W3CDTF">2026-06-02T20:31:00Z</dcterms:modified>
</cp:coreProperties>
</file>